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7080DD43" w14:textId="77777777" w:rsidR="00E75443" w:rsidRPr="005E5895" w:rsidRDefault="00E75443" w:rsidP="00E75443">
      <w:pPr>
        <w:rPr>
          <w:rFonts w:ascii="Arial" w:hAnsi="Arial"/>
          <w:smallCaps/>
          <w:szCs w:val="32"/>
        </w:rPr>
      </w:pPr>
    </w:p>
    <w:p w14:paraId="033928EC" w14:textId="77777777" w:rsidR="00DA0AF0" w:rsidRPr="005E5895" w:rsidRDefault="00DA0AF0" w:rsidP="00DA0AF0">
      <w:pPr>
        <w:rPr>
          <w:rFonts w:asciiTheme="majorHAnsi" w:eastAsia="Times New Roman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Purpose of the position:</w:t>
      </w:r>
    </w:p>
    <w:p w14:paraId="33174029" w14:textId="192F4088" w:rsidR="00DA0AF0" w:rsidRPr="005E5895" w:rsidRDefault="00DA0AF0" w:rsidP="007C19F8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C19F8">
        <w:rPr>
          <w:rFonts w:asciiTheme="majorHAnsi" w:hAnsiTheme="majorHAnsi" w:cstheme="majorHAnsi"/>
          <w:sz w:val="20"/>
          <w:szCs w:val="20"/>
        </w:rPr>
        <w:t>To assist and organise the Working Bees during the year at Evesham Rd Kindergarten</w:t>
      </w:r>
      <w:r w:rsidR="007C19F8">
        <w:rPr>
          <w:rFonts w:asciiTheme="majorHAnsi" w:hAnsiTheme="majorHAnsi" w:cstheme="majorHAnsi"/>
          <w:sz w:val="20"/>
          <w:szCs w:val="20"/>
        </w:rPr>
        <w:t xml:space="preserve"> and to</w:t>
      </w:r>
      <w:r w:rsidRPr="005E5895">
        <w:rPr>
          <w:rFonts w:asciiTheme="majorHAnsi" w:hAnsiTheme="majorHAnsi" w:cstheme="majorHAnsi"/>
          <w:sz w:val="20"/>
          <w:szCs w:val="20"/>
        </w:rPr>
        <w:t xml:space="preserve"> liaise with Kingston Council and kinder staff regarding any maintenance issues</w:t>
      </w:r>
      <w:r w:rsidR="007C19F8">
        <w:rPr>
          <w:rFonts w:asciiTheme="majorHAnsi" w:hAnsiTheme="majorHAnsi" w:cstheme="majorHAnsi"/>
          <w:sz w:val="20"/>
          <w:szCs w:val="20"/>
        </w:rPr>
        <w:t xml:space="preserve">. To complete maintenance issues as required.                                    </w:t>
      </w:r>
    </w:p>
    <w:p w14:paraId="1E052DCD" w14:textId="16759613" w:rsidR="00DA0AF0" w:rsidRDefault="00DA0AF0" w:rsidP="00DA0AF0">
      <w:pPr>
        <w:rPr>
          <w:rFonts w:asciiTheme="majorHAnsi" w:hAnsiTheme="majorHAnsi" w:cstheme="majorHAnsi"/>
          <w:sz w:val="20"/>
          <w:szCs w:val="20"/>
        </w:rPr>
      </w:pPr>
    </w:p>
    <w:p w14:paraId="0F100345" w14:textId="77777777" w:rsidR="003C05C4" w:rsidRPr="00147BBA" w:rsidRDefault="003C05C4" w:rsidP="003C05C4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45A371E" w14:textId="77777777" w:rsidR="003C05C4" w:rsidRPr="00147BBA" w:rsidRDefault="003C05C4" w:rsidP="003C0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44017DEC" w14:textId="2CF81709" w:rsidR="003C05C4" w:rsidRPr="00147BBA" w:rsidRDefault="003C05C4" w:rsidP="003C0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WWC, PA02</w:t>
      </w:r>
    </w:p>
    <w:p w14:paraId="0848A2AD" w14:textId="77777777" w:rsidR="003C05C4" w:rsidRPr="00147BBA" w:rsidRDefault="003C05C4" w:rsidP="003C0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65957573" w14:textId="77777777" w:rsidR="003C05C4" w:rsidRPr="00BC0B93" w:rsidRDefault="003C05C4" w:rsidP="003C0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</w:t>
      </w: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and sign a Child Safety Code of Conduct and attend any training required.</w:t>
      </w:r>
    </w:p>
    <w:p w14:paraId="31C7BC3B" w14:textId="2358B0F4" w:rsidR="003C05C4" w:rsidRPr="00BC0B93" w:rsidRDefault="003C05C4" w:rsidP="003C05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President regarding any current and relevant information</w:t>
      </w:r>
    </w:p>
    <w:p w14:paraId="1C893E02" w14:textId="77777777" w:rsidR="00BC0B93" w:rsidRPr="00BC0B93" w:rsidRDefault="00BC0B93" w:rsidP="00BC0B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lang w:eastAsia="en-AU"/>
        </w:rPr>
      </w:pPr>
    </w:p>
    <w:p w14:paraId="304F5D8E" w14:textId="77777777" w:rsidR="00BC0B93" w:rsidRPr="00BC0B93" w:rsidRDefault="00BC0B93" w:rsidP="00BC0B93">
      <w:pPr>
        <w:rPr>
          <w:rFonts w:asciiTheme="majorHAnsi" w:hAnsiTheme="majorHAnsi" w:cstheme="majorHAnsi"/>
          <w:b/>
          <w:smallCaps/>
        </w:rPr>
      </w:pPr>
      <w:r w:rsidRPr="00BC0B93">
        <w:rPr>
          <w:rFonts w:asciiTheme="majorHAnsi" w:hAnsiTheme="majorHAnsi" w:cstheme="majorHAnsi"/>
          <w:b/>
          <w:smallCaps/>
        </w:rPr>
        <w:t>Skills:</w:t>
      </w:r>
    </w:p>
    <w:p w14:paraId="6FC4DFB5" w14:textId="77777777" w:rsidR="00BC0B93" w:rsidRPr="005E5895" w:rsidRDefault="00BC0B93" w:rsidP="00BC0B93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Excellent organisational skills</w:t>
      </w:r>
    </w:p>
    <w:p w14:paraId="6EC71BC3" w14:textId="77777777" w:rsidR="00BC0B93" w:rsidRPr="005E5895" w:rsidRDefault="00BC0B93" w:rsidP="00BC0B93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Ability to work well in a team</w:t>
      </w:r>
    </w:p>
    <w:p w14:paraId="380B0668" w14:textId="42D94FAB" w:rsidR="003C05C4" w:rsidRDefault="00BC0B93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25D233EE" w14:textId="47487703" w:rsidR="00B722D0" w:rsidRDefault="00B722D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Trade / Handy</w:t>
      </w:r>
      <w:r w:rsidR="008235DF">
        <w:rPr>
          <w:rFonts w:asciiTheme="majorHAnsi" w:hAnsiTheme="majorHAnsi" w:cstheme="majorHAnsi"/>
          <w:sz w:val="20"/>
          <w:szCs w:val="20"/>
        </w:rPr>
        <w:t xml:space="preserve">person </w:t>
      </w:r>
      <w:r w:rsidR="00875975">
        <w:rPr>
          <w:rFonts w:asciiTheme="majorHAnsi" w:hAnsiTheme="majorHAnsi" w:cstheme="majorHAnsi"/>
          <w:sz w:val="20"/>
          <w:szCs w:val="20"/>
        </w:rPr>
        <w:t>experience</w:t>
      </w:r>
    </w:p>
    <w:p w14:paraId="6511A78E" w14:textId="77777777" w:rsidR="00BC0B93" w:rsidRPr="00BC0B93" w:rsidRDefault="00BC0B93" w:rsidP="00BC0B93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77CA0831" w14:textId="02C0170D" w:rsidR="00DA0AF0" w:rsidRPr="0046781F" w:rsidRDefault="00DA0AF0" w:rsidP="0046781F">
      <w:pPr>
        <w:rPr>
          <w:rFonts w:asciiTheme="majorHAnsi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Key Tasks:</w:t>
      </w:r>
    </w:p>
    <w:p w14:paraId="1CA945B3" w14:textId="77777777" w:rsidR="00DA0AF0" w:rsidRPr="005E5895" w:rsidRDefault="00DA0AF0" w:rsidP="00DA0AF0">
      <w:pPr>
        <w:rPr>
          <w:rFonts w:asciiTheme="majorHAnsi" w:hAnsiTheme="majorHAnsi" w:cstheme="majorHAnsi"/>
          <w:i/>
          <w:sz w:val="20"/>
          <w:szCs w:val="20"/>
        </w:rPr>
      </w:pPr>
      <w:r w:rsidRPr="005E5895">
        <w:rPr>
          <w:rFonts w:asciiTheme="majorHAnsi" w:hAnsiTheme="majorHAnsi" w:cstheme="majorHAnsi"/>
          <w:i/>
          <w:sz w:val="20"/>
          <w:szCs w:val="20"/>
        </w:rPr>
        <w:t>Working Bee</w:t>
      </w:r>
    </w:p>
    <w:p w14:paraId="24E3AE49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To assist and organise the Working Bees during the year at Evesham Rd Kindergarten</w:t>
      </w:r>
    </w:p>
    <w:p w14:paraId="4DA1DA38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These are usually organised as one per Term</w:t>
      </w:r>
    </w:p>
    <w:p w14:paraId="553D7CEB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To Liaise with staff regarding jobs to be done during working bees</w:t>
      </w:r>
    </w:p>
    <w:p w14:paraId="32EE36C3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To organise a skip bin/rubbish removal if required for the working bee</w:t>
      </w:r>
    </w:p>
    <w:p w14:paraId="77B7A630" w14:textId="0065E2D0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 xml:space="preserve">To organise </w:t>
      </w:r>
      <w:r w:rsidR="004142B4">
        <w:rPr>
          <w:rFonts w:asciiTheme="majorHAnsi" w:hAnsiTheme="majorHAnsi" w:cstheme="majorHAnsi"/>
          <w:sz w:val="20"/>
          <w:szCs w:val="20"/>
        </w:rPr>
        <w:t xml:space="preserve">online </w:t>
      </w:r>
      <w:r w:rsidR="004E7F51">
        <w:rPr>
          <w:rFonts w:asciiTheme="majorHAnsi" w:hAnsiTheme="majorHAnsi" w:cstheme="majorHAnsi"/>
          <w:sz w:val="20"/>
          <w:szCs w:val="20"/>
        </w:rPr>
        <w:t>volunteer sign up sheet</w:t>
      </w:r>
      <w:r w:rsidR="004142B4">
        <w:rPr>
          <w:rFonts w:asciiTheme="majorHAnsi" w:hAnsiTheme="majorHAnsi" w:cstheme="majorHAnsi"/>
          <w:sz w:val="20"/>
          <w:szCs w:val="20"/>
        </w:rPr>
        <w:t xml:space="preserve"> </w:t>
      </w:r>
      <w:r w:rsidRPr="005E5895">
        <w:rPr>
          <w:rFonts w:asciiTheme="majorHAnsi" w:hAnsiTheme="majorHAnsi" w:cstheme="majorHAnsi"/>
          <w:sz w:val="20"/>
          <w:szCs w:val="20"/>
        </w:rPr>
        <w:t>prior to working bee date to remind people</w:t>
      </w:r>
    </w:p>
    <w:p w14:paraId="5BCED2F2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 xml:space="preserve">To organise a sign in sheet on the day of the actual working bee </w:t>
      </w:r>
    </w:p>
    <w:p w14:paraId="4B1A5798" w14:textId="4A3DB843" w:rsidR="00DA0AF0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To prepare a comprehensive report to hand over to the next committee regarding any outstanding or current repairs that may need to be followed up by the new Committee</w:t>
      </w:r>
    </w:p>
    <w:p w14:paraId="3CD2C745" w14:textId="77777777" w:rsidR="00BC0B93" w:rsidRPr="00BC0B93" w:rsidRDefault="00BC0B93" w:rsidP="00BC0B93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4C9F425A" w14:textId="77777777" w:rsidR="00DA0AF0" w:rsidRPr="005E5895" w:rsidRDefault="00DA0AF0" w:rsidP="00DA0AF0">
      <w:pPr>
        <w:rPr>
          <w:rFonts w:asciiTheme="majorHAnsi" w:hAnsiTheme="majorHAnsi" w:cstheme="majorHAnsi"/>
          <w:i/>
          <w:sz w:val="20"/>
          <w:szCs w:val="20"/>
        </w:rPr>
      </w:pPr>
      <w:r w:rsidRPr="005E5895">
        <w:rPr>
          <w:rFonts w:asciiTheme="majorHAnsi" w:hAnsiTheme="majorHAnsi" w:cstheme="majorHAnsi"/>
          <w:i/>
          <w:sz w:val="20"/>
          <w:szCs w:val="20"/>
        </w:rPr>
        <w:t>Maintenance</w:t>
      </w:r>
    </w:p>
    <w:p w14:paraId="14C15243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Attend to/delegate repairs as needed – routine jobs done at working bees. For urgent repairs/maintenance – follow up within a designated timeframe.</w:t>
      </w:r>
    </w:p>
    <w:p w14:paraId="577D8677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Liaise with City of Kingston Council as required.</w:t>
      </w:r>
    </w:p>
    <w:p w14:paraId="059C70EE" w14:textId="77777777" w:rsidR="00DA0AF0" w:rsidRPr="005E5895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Be familiar with the current “Schedule of Repairs and Maintenance responsibilities for Pre- Schools”.</w:t>
      </w:r>
    </w:p>
    <w:p w14:paraId="5DA50AF0" w14:textId="2B027397" w:rsidR="00DA0AF0" w:rsidRDefault="00DA0AF0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Knowledge of DHS requirements.</w:t>
      </w:r>
    </w:p>
    <w:p w14:paraId="181920CE" w14:textId="0FC2B834" w:rsidR="00875975" w:rsidRPr="005E5895" w:rsidRDefault="00875975" w:rsidP="00DA0AF0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Adhere to Playground Audit and Timelines listed</w:t>
      </w:r>
    </w:p>
    <w:p w14:paraId="1FA18709" w14:textId="77777777" w:rsidR="00DA0AF0" w:rsidRPr="005E5895" w:rsidRDefault="00DA0AF0" w:rsidP="00DA0AF0">
      <w:pPr>
        <w:pStyle w:val="ListParagraph"/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</w:p>
    <w:p w14:paraId="12C622B0" w14:textId="77777777" w:rsidR="00DA0AF0" w:rsidRPr="005E5895" w:rsidRDefault="00DA0AF0" w:rsidP="00DA0AF0">
      <w:p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</w:p>
    <w:p w14:paraId="7AF26C0D" w14:textId="77777777" w:rsidR="00814EEA" w:rsidRPr="005E5895" w:rsidRDefault="00814EEA" w:rsidP="00814EEA">
      <w:pPr>
        <w:rPr>
          <w:rFonts w:asciiTheme="majorHAnsi" w:hAnsiTheme="majorHAnsi" w:cstheme="majorHAnsi"/>
          <w:sz w:val="20"/>
          <w:szCs w:val="20"/>
        </w:rPr>
      </w:pPr>
    </w:p>
    <w:p w14:paraId="1034A4DB" w14:textId="77777777" w:rsidR="00483327" w:rsidRPr="005E5895" w:rsidRDefault="00483327" w:rsidP="00814EEA">
      <w:pPr>
        <w:rPr>
          <w:rFonts w:asciiTheme="majorHAnsi" w:hAnsiTheme="majorHAnsi" w:cstheme="majorHAnsi"/>
          <w:sz w:val="20"/>
          <w:szCs w:val="20"/>
        </w:rPr>
      </w:pPr>
    </w:p>
    <w:sectPr w:rsidR="00483327" w:rsidRPr="005E5895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9625" w14:textId="77777777" w:rsidR="00CA793B" w:rsidRDefault="00CA793B">
      <w:pPr>
        <w:spacing w:after="0"/>
      </w:pPr>
      <w:r>
        <w:separator/>
      </w:r>
    </w:p>
  </w:endnote>
  <w:endnote w:type="continuationSeparator" w:id="0">
    <w:p w14:paraId="43915A37" w14:textId="77777777" w:rsidR="00CA793B" w:rsidRDefault="00CA7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4E7F51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4E7F51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4E7F51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BFE2" w14:textId="77777777" w:rsidR="00CA793B" w:rsidRDefault="00CA793B">
      <w:pPr>
        <w:spacing w:after="0"/>
      </w:pPr>
      <w:r>
        <w:separator/>
      </w:r>
    </w:p>
  </w:footnote>
  <w:footnote w:type="continuationSeparator" w:id="0">
    <w:p w14:paraId="4F408254" w14:textId="77777777" w:rsidR="00CA793B" w:rsidRDefault="00CA7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4E7F51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4E7F51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13BE9A2F" w:rsidR="008A7815" w:rsidRPr="00061DAD" w:rsidRDefault="00DA0AF0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smallCaps/>
        <w:color w:val="000000"/>
        <w:sz w:val="28"/>
        <w:szCs w:val="22"/>
        <w:lang w:val="en"/>
      </w:rPr>
    </w:pPr>
    <w:r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>WORKING BEE/MAINTENANCE</w:t>
    </w:r>
    <w:r w:rsidR="005E5895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OFFICER</w:t>
    </w:r>
    <w:r w:rsidR="00E9345C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–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3686CDB"/>
    <w:multiLevelType w:val="hybridMultilevel"/>
    <w:tmpl w:val="AF0C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541E"/>
    <w:multiLevelType w:val="multilevel"/>
    <w:tmpl w:val="864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700469"/>
    <w:multiLevelType w:val="hybridMultilevel"/>
    <w:tmpl w:val="D034E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074"/>
    <w:multiLevelType w:val="multilevel"/>
    <w:tmpl w:val="5784E4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44061"/>
    <w:multiLevelType w:val="multilevel"/>
    <w:tmpl w:val="2256B6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5A0261"/>
    <w:multiLevelType w:val="multilevel"/>
    <w:tmpl w:val="022004F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1F7456"/>
    <w:multiLevelType w:val="multilevel"/>
    <w:tmpl w:val="CB041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456EC"/>
    <w:multiLevelType w:val="multilevel"/>
    <w:tmpl w:val="1DA456E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651D"/>
    <w:multiLevelType w:val="multilevel"/>
    <w:tmpl w:val="B3A2BE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EB7FBD"/>
    <w:multiLevelType w:val="multilevel"/>
    <w:tmpl w:val="BA40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B81A27"/>
    <w:multiLevelType w:val="multilevel"/>
    <w:tmpl w:val="26B81A2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56531"/>
    <w:multiLevelType w:val="multilevel"/>
    <w:tmpl w:val="8A1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4E15B13"/>
    <w:multiLevelType w:val="multilevel"/>
    <w:tmpl w:val="8F624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CA57DE"/>
    <w:multiLevelType w:val="multilevel"/>
    <w:tmpl w:val="32A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A7138"/>
    <w:multiLevelType w:val="multilevel"/>
    <w:tmpl w:val="8D9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3324C"/>
    <w:multiLevelType w:val="hybridMultilevel"/>
    <w:tmpl w:val="A11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D76DE8"/>
    <w:multiLevelType w:val="multilevel"/>
    <w:tmpl w:val="67D76D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2F5960"/>
    <w:multiLevelType w:val="multilevel"/>
    <w:tmpl w:val="6E2F59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50514"/>
    <w:multiLevelType w:val="multilevel"/>
    <w:tmpl w:val="702505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86664"/>
    <w:multiLevelType w:val="multilevel"/>
    <w:tmpl w:val="8ABCF7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D505CD"/>
    <w:multiLevelType w:val="multilevel"/>
    <w:tmpl w:val="5E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31"/>
  </w:num>
  <w:num w:numId="3" w16cid:durableId="1773890885">
    <w:abstractNumId w:val="23"/>
  </w:num>
  <w:num w:numId="4" w16cid:durableId="494880968">
    <w:abstractNumId w:val="4"/>
  </w:num>
  <w:num w:numId="5" w16cid:durableId="1702438285">
    <w:abstractNumId w:val="13"/>
  </w:num>
  <w:num w:numId="6" w16cid:durableId="1015034453">
    <w:abstractNumId w:val="28"/>
  </w:num>
  <w:num w:numId="7" w16cid:durableId="523518552">
    <w:abstractNumId w:val="21"/>
  </w:num>
  <w:num w:numId="8" w16cid:durableId="1792506889">
    <w:abstractNumId w:val="40"/>
  </w:num>
  <w:num w:numId="9" w16cid:durableId="1068456789">
    <w:abstractNumId w:val="17"/>
  </w:num>
  <w:num w:numId="10" w16cid:durableId="310865069">
    <w:abstractNumId w:val="33"/>
  </w:num>
  <w:num w:numId="11" w16cid:durableId="174465858">
    <w:abstractNumId w:val="11"/>
  </w:num>
  <w:num w:numId="12" w16cid:durableId="1509903164">
    <w:abstractNumId w:val="2"/>
  </w:num>
  <w:num w:numId="13" w16cid:durableId="1655254012">
    <w:abstractNumId w:val="24"/>
  </w:num>
  <w:num w:numId="14" w16cid:durableId="1260990246">
    <w:abstractNumId w:val="35"/>
  </w:num>
  <w:num w:numId="15" w16cid:durableId="1071543639">
    <w:abstractNumId w:val="30"/>
  </w:num>
  <w:num w:numId="16" w16cid:durableId="517013573">
    <w:abstractNumId w:val="27"/>
  </w:num>
  <w:num w:numId="17" w16cid:durableId="204416580">
    <w:abstractNumId w:val="19"/>
  </w:num>
  <w:num w:numId="18" w16cid:durableId="524366890">
    <w:abstractNumId w:val="29"/>
  </w:num>
  <w:num w:numId="19" w16cid:durableId="907108937">
    <w:abstractNumId w:val="22"/>
  </w:num>
  <w:num w:numId="20" w16cid:durableId="1627855274">
    <w:abstractNumId w:val="25"/>
  </w:num>
  <w:num w:numId="21" w16cid:durableId="1409574698">
    <w:abstractNumId w:val="32"/>
  </w:num>
  <w:num w:numId="22" w16cid:durableId="740374499">
    <w:abstractNumId w:val="12"/>
  </w:num>
  <w:num w:numId="23" w16cid:durableId="1325208852">
    <w:abstractNumId w:val="14"/>
  </w:num>
  <w:num w:numId="24" w16cid:durableId="1608391593">
    <w:abstractNumId w:val="7"/>
  </w:num>
  <w:num w:numId="25" w16cid:durableId="1617713237">
    <w:abstractNumId w:val="9"/>
  </w:num>
  <w:num w:numId="26" w16cid:durableId="1810130424">
    <w:abstractNumId w:val="16"/>
  </w:num>
  <w:num w:numId="27" w16cid:durableId="806317050">
    <w:abstractNumId w:val="38"/>
  </w:num>
  <w:num w:numId="28" w16cid:durableId="711539337">
    <w:abstractNumId w:val="6"/>
  </w:num>
  <w:num w:numId="29" w16cid:durableId="1498880576">
    <w:abstractNumId w:val="8"/>
  </w:num>
  <w:num w:numId="30" w16cid:durableId="660087443">
    <w:abstractNumId w:val="5"/>
  </w:num>
  <w:num w:numId="31" w16cid:durableId="787747115">
    <w:abstractNumId w:val="18"/>
  </w:num>
  <w:num w:numId="32" w16cid:durableId="997221925">
    <w:abstractNumId w:val="26"/>
  </w:num>
  <w:num w:numId="33" w16cid:durableId="1912036060">
    <w:abstractNumId w:val="3"/>
  </w:num>
  <w:num w:numId="34" w16cid:durableId="1643926690">
    <w:abstractNumId w:val="39"/>
  </w:num>
  <w:num w:numId="35" w16cid:durableId="256839579">
    <w:abstractNumId w:val="20"/>
  </w:num>
  <w:num w:numId="36" w16cid:durableId="1997144602">
    <w:abstractNumId w:val="22"/>
  </w:num>
  <w:num w:numId="37" w16cid:durableId="1096636007">
    <w:abstractNumId w:val="25"/>
  </w:num>
  <w:num w:numId="38" w16cid:durableId="36592380">
    <w:abstractNumId w:val="22"/>
  </w:num>
  <w:num w:numId="39" w16cid:durableId="709378989">
    <w:abstractNumId w:val="25"/>
  </w:num>
  <w:num w:numId="40" w16cid:durableId="866868160">
    <w:abstractNumId w:val="34"/>
  </w:num>
  <w:num w:numId="41" w16cid:durableId="619802438">
    <w:abstractNumId w:val="15"/>
  </w:num>
  <w:num w:numId="42" w16cid:durableId="1487670748">
    <w:abstractNumId w:val="37"/>
  </w:num>
  <w:num w:numId="43" w16cid:durableId="1886870645">
    <w:abstractNumId w:val="36"/>
  </w:num>
  <w:num w:numId="44" w16cid:durableId="125315134">
    <w:abstractNumId w:val="10"/>
  </w:num>
  <w:num w:numId="45" w16cid:durableId="518737568">
    <w:abstractNumId w:val="1"/>
  </w:num>
  <w:num w:numId="46" w16cid:durableId="1441605219">
    <w:abstractNumId w:val="22"/>
  </w:num>
  <w:num w:numId="47" w16cid:durableId="484321158">
    <w:abstractNumId w:val="25"/>
  </w:num>
  <w:num w:numId="48" w16cid:durableId="1387099274">
    <w:abstractNumId w:val="22"/>
  </w:num>
  <w:num w:numId="49" w16cid:durableId="17646480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5541E"/>
    <w:rsid w:val="00060D03"/>
    <w:rsid w:val="00061DAD"/>
    <w:rsid w:val="00070424"/>
    <w:rsid w:val="000771B9"/>
    <w:rsid w:val="0008363B"/>
    <w:rsid w:val="000874B1"/>
    <w:rsid w:val="0008757B"/>
    <w:rsid w:val="000A2A47"/>
    <w:rsid w:val="000C5B0B"/>
    <w:rsid w:val="000D2CB4"/>
    <w:rsid w:val="000E279C"/>
    <w:rsid w:val="00120275"/>
    <w:rsid w:val="001256DF"/>
    <w:rsid w:val="00136545"/>
    <w:rsid w:val="00142EB4"/>
    <w:rsid w:val="001621EC"/>
    <w:rsid w:val="001707F5"/>
    <w:rsid w:val="001D0D81"/>
    <w:rsid w:val="001F1B58"/>
    <w:rsid w:val="001F3D30"/>
    <w:rsid w:val="002043DE"/>
    <w:rsid w:val="00223727"/>
    <w:rsid w:val="00244354"/>
    <w:rsid w:val="002612D3"/>
    <w:rsid w:val="00266D27"/>
    <w:rsid w:val="00282814"/>
    <w:rsid w:val="0028391C"/>
    <w:rsid w:val="00297DDF"/>
    <w:rsid w:val="002A3A75"/>
    <w:rsid w:val="002B61BC"/>
    <w:rsid w:val="002D6452"/>
    <w:rsid w:val="002E4C72"/>
    <w:rsid w:val="00306A59"/>
    <w:rsid w:val="003239CF"/>
    <w:rsid w:val="00346C12"/>
    <w:rsid w:val="00357075"/>
    <w:rsid w:val="00376F7F"/>
    <w:rsid w:val="00385A4D"/>
    <w:rsid w:val="0038641F"/>
    <w:rsid w:val="0039117B"/>
    <w:rsid w:val="00395E31"/>
    <w:rsid w:val="00396824"/>
    <w:rsid w:val="003B7C0F"/>
    <w:rsid w:val="003C05C4"/>
    <w:rsid w:val="003D0A41"/>
    <w:rsid w:val="003E41AE"/>
    <w:rsid w:val="003E4EC4"/>
    <w:rsid w:val="004142B4"/>
    <w:rsid w:val="0042253F"/>
    <w:rsid w:val="00434123"/>
    <w:rsid w:val="00441AB4"/>
    <w:rsid w:val="0046781F"/>
    <w:rsid w:val="00483327"/>
    <w:rsid w:val="0048491D"/>
    <w:rsid w:val="004876D5"/>
    <w:rsid w:val="004A0FED"/>
    <w:rsid w:val="004C719B"/>
    <w:rsid w:val="004D3453"/>
    <w:rsid w:val="004E7A00"/>
    <w:rsid w:val="004E7F51"/>
    <w:rsid w:val="0053120C"/>
    <w:rsid w:val="00553128"/>
    <w:rsid w:val="00571270"/>
    <w:rsid w:val="00592834"/>
    <w:rsid w:val="005C570B"/>
    <w:rsid w:val="005E5895"/>
    <w:rsid w:val="00620387"/>
    <w:rsid w:val="00623251"/>
    <w:rsid w:val="006A3CB3"/>
    <w:rsid w:val="006B57FC"/>
    <w:rsid w:val="006C7197"/>
    <w:rsid w:val="00722C26"/>
    <w:rsid w:val="00743C27"/>
    <w:rsid w:val="00763EAB"/>
    <w:rsid w:val="00777A08"/>
    <w:rsid w:val="007B3C42"/>
    <w:rsid w:val="007B451A"/>
    <w:rsid w:val="007C19F8"/>
    <w:rsid w:val="007C4284"/>
    <w:rsid w:val="007F603B"/>
    <w:rsid w:val="008043CA"/>
    <w:rsid w:val="00814EEA"/>
    <w:rsid w:val="008235DF"/>
    <w:rsid w:val="00875975"/>
    <w:rsid w:val="00885141"/>
    <w:rsid w:val="00886072"/>
    <w:rsid w:val="00892BAD"/>
    <w:rsid w:val="008A1C5E"/>
    <w:rsid w:val="008A7815"/>
    <w:rsid w:val="008B74E5"/>
    <w:rsid w:val="00910255"/>
    <w:rsid w:val="00916015"/>
    <w:rsid w:val="0094428B"/>
    <w:rsid w:val="00947C72"/>
    <w:rsid w:val="00953B5A"/>
    <w:rsid w:val="00966A5D"/>
    <w:rsid w:val="00974808"/>
    <w:rsid w:val="00993C44"/>
    <w:rsid w:val="009A2DEC"/>
    <w:rsid w:val="009A6D39"/>
    <w:rsid w:val="009B1958"/>
    <w:rsid w:val="009B2895"/>
    <w:rsid w:val="00A0382F"/>
    <w:rsid w:val="00A117E3"/>
    <w:rsid w:val="00A12ABD"/>
    <w:rsid w:val="00A670AE"/>
    <w:rsid w:val="00A85C25"/>
    <w:rsid w:val="00AE7EB2"/>
    <w:rsid w:val="00AF5DD8"/>
    <w:rsid w:val="00B346D9"/>
    <w:rsid w:val="00B51CC2"/>
    <w:rsid w:val="00B523D9"/>
    <w:rsid w:val="00B56350"/>
    <w:rsid w:val="00B722D0"/>
    <w:rsid w:val="00BC0B93"/>
    <w:rsid w:val="00BD0B75"/>
    <w:rsid w:val="00BD1CF8"/>
    <w:rsid w:val="00BF5BB7"/>
    <w:rsid w:val="00C00C8E"/>
    <w:rsid w:val="00C5476F"/>
    <w:rsid w:val="00C7086C"/>
    <w:rsid w:val="00C7248E"/>
    <w:rsid w:val="00CA793B"/>
    <w:rsid w:val="00CC5066"/>
    <w:rsid w:val="00CC5738"/>
    <w:rsid w:val="00CE2E1B"/>
    <w:rsid w:val="00CE4962"/>
    <w:rsid w:val="00D142DF"/>
    <w:rsid w:val="00D2208F"/>
    <w:rsid w:val="00DA0AF0"/>
    <w:rsid w:val="00DA0F36"/>
    <w:rsid w:val="00DA3432"/>
    <w:rsid w:val="00DA56A5"/>
    <w:rsid w:val="00DE2208"/>
    <w:rsid w:val="00E24178"/>
    <w:rsid w:val="00E36FA4"/>
    <w:rsid w:val="00E424F4"/>
    <w:rsid w:val="00E630AF"/>
    <w:rsid w:val="00E75443"/>
    <w:rsid w:val="00E9345C"/>
    <w:rsid w:val="00EC4528"/>
    <w:rsid w:val="00EE22BA"/>
    <w:rsid w:val="00F01069"/>
    <w:rsid w:val="00F01B59"/>
    <w:rsid w:val="00F12B84"/>
    <w:rsid w:val="00F12C96"/>
    <w:rsid w:val="00F1510B"/>
    <w:rsid w:val="00F2339B"/>
    <w:rsid w:val="00F23837"/>
    <w:rsid w:val="00F41492"/>
    <w:rsid w:val="00F428D9"/>
    <w:rsid w:val="00F478DD"/>
    <w:rsid w:val="00F817F3"/>
    <w:rsid w:val="00F863EE"/>
    <w:rsid w:val="00F90133"/>
    <w:rsid w:val="00FD1083"/>
    <w:rsid w:val="00FD4302"/>
    <w:rsid w:val="00F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4</cp:revision>
  <dcterms:created xsi:type="dcterms:W3CDTF">2022-09-21T10:57:00Z</dcterms:created>
  <dcterms:modified xsi:type="dcterms:W3CDTF">2022-09-21T11:04:00Z</dcterms:modified>
</cp:coreProperties>
</file>