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EA36" w14:textId="77777777" w:rsidR="00F863EE" w:rsidRPr="007805EA" w:rsidRDefault="00F863EE" w:rsidP="00F863EE">
      <w:pPr>
        <w:rPr>
          <w:rFonts w:ascii="Arial" w:hAnsi="Arial"/>
          <w:b/>
          <w:sz w:val="8"/>
          <w:szCs w:val="8"/>
        </w:rPr>
      </w:pPr>
    </w:p>
    <w:p w14:paraId="5B3B12ED" w14:textId="77777777" w:rsidR="00F863EE" w:rsidRPr="00D119B0" w:rsidRDefault="00F863EE" w:rsidP="00F863EE">
      <w:pPr>
        <w:rPr>
          <w:rFonts w:asciiTheme="majorHAnsi" w:hAnsiTheme="majorHAnsi" w:cstheme="majorHAnsi"/>
          <w:b/>
        </w:rPr>
      </w:pPr>
      <w:r w:rsidRPr="00D119B0">
        <w:rPr>
          <w:rFonts w:asciiTheme="majorHAnsi" w:hAnsiTheme="majorHAnsi" w:cstheme="majorHAnsi"/>
          <w:b/>
          <w:smallCaps/>
        </w:rPr>
        <w:t>Purpose of the position</w:t>
      </w:r>
      <w:r w:rsidRPr="00D119B0">
        <w:rPr>
          <w:rFonts w:asciiTheme="majorHAnsi" w:hAnsiTheme="majorHAnsi" w:cstheme="majorHAnsi"/>
          <w:b/>
        </w:rPr>
        <w:t>:</w:t>
      </w:r>
    </w:p>
    <w:p w14:paraId="55AEAEAF" w14:textId="54BC1F80" w:rsidR="00F863EE" w:rsidRPr="00CF3975" w:rsidRDefault="00F863EE" w:rsidP="00F863EE">
      <w:pPr>
        <w:pStyle w:val="ListParagraph"/>
        <w:numPr>
          <w:ilvl w:val="0"/>
          <w:numId w:val="19"/>
        </w:numPr>
        <w:spacing w:after="0"/>
        <w:rPr>
          <w:rFonts w:asciiTheme="majorHAnsi" w:hAnsiTheme="majorHAnsi" w:cstheme="majorHAnsi"/>
          <w:sz w:val="20"/>
          <w:szCs w:val="20"/>
        </w:rPr>
      </w:pPr>
      <w:bookmarkStart w:id="0" w:name="OLE_LINK2"/>
      <w:r w:rsidRPr="00CF3975">
        <w:rPr>
          <w:rFonts w:asciiTheme="majorHAnsi" w:hAnsiTheme="majorHAnsi" w:cstheme="majorHAnsi"/>
          <w:sz w:val="20"/>
          <w:szCs w:val="20"/>
        </w:rPr>
        <w:t>To assist with the delivery, maintenance and function of IT assets and services utilised by Evesham Road Kindergarten in its daily operation</w:t>
      </w:r>
      <w:bookmarkEnd w:id="0"/>
    </w:p>
    <w:p w14:paraId="50115D2C" w14:textId="66676129" w:rsidR="00CF3975" w:rsidRPr="00CF3975" w:rsidRDefault="00CF3975" w:rsidP="00CF3975">
      <w:pPr>
        <w:pStyle w:val="ListParagraph"/>
        <w:spacing w:after="0"/>
        <w:rPr>
          <w:rFonts w:asciiTheme="majorHAnsi" w:hAnsiTheme="majorHAnsi" w:cstheme="majorHAnsi"/>
          <w:sz w:val="20"/>
          <w:szCs w:val="20"/>
        </w:rPr>
      </w:pPr>
    </w:p>
    <w:p w14:paraId="4900AF63" w14:textId="77777777" w:rsidR="00CF3975" w:rsidRPr="00147BBA" w:rsidRDefault="00CF3975" w:rsidP="00CF3975">
      <w:pPr>
        <w:spacing w:after="0"/>
        <w:rPr>
          <w:rStyle w:val="SubtleReference"/>
          <w:rFonts w:asciiTheme="majorHAnsi" w:hAnsiTheme="majorHAnsi" w:cstheme="majorHAnsi"/>
          <w:b/>
          <w:bCs/>
          <w:color w:val="auto"/>
          <w:lang w:eastAsia="en-AU"/>
        </w:rPr>
      </w:pPr>
      <w:r w:rsidRPr="00147BBA">
        <w:rPr>
          <w:rStyle w:val="SubtleReference"/>
          <w:rFonts w:asciiTheme="majorHAnsi" w:hAnsiTheme="majorHAnsi" w:cstheme="majorHAnsi"/>
          <w:b/>
          <w:bCs/>
          <w:color w:val="auto"/>
          <w:lang w:eastAsia="en-AU"/>
        </w:rPr>
        <w:t>Commitment:</w:t>
      </w:r>
    </w:p>
    <w:p w14:paraId="3A553B3D" w14:textId="77777777" w:rsidR="00CF3975" w:rsidRPr="00147BBA" w:rsidRDefault="00CF3975" w:rsidP="00CF3975">
      <w:pPr>
        <w:numPr>
          <w:ilvl w:val="0"/>
          <w:numId w:val="5"/>
        </w:numPr>
        <w:pBdr>
          <w:top w:val="nil"/>
          <w:left w:val="nil"/>
          <w:bottom w:val="nil"/>
          <w:right w:val="nil"/>
          <w:between w:val="nil"/>
        </w:pBdr>
        <w:spacing w:after="0"/>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Be familiar with the Evesham Road Kindergarten Constitution and Philosophy</w:t>
      </w:r>
    </w:p>
    <w:p w14:paraId="72CE5791" w14:textId="77777777" w:rsidR="00CF3975" w:rsidRPr="00147BBA" w:rsidRDefault="00CF3975" w:rsidP="00CF3975">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To complete all Legal and mandatory documents including but not limited to Police Check, WWC, PA02</w:t>
      </w:r>
    </w:p>
    <w:p w14:paraId="71024FA8" w14:textId="77777777" w:rsidR="00CF3975" w:rsidRPr="00147BBA" w:rsidRDefault="00CF3975" w:rsidP="00CF3975">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Adhere to and sign a Code of Conduct.</w:t>
      </w:r>
    </w:p>
    <w:p w14:paraId="00B6D526" w14:textId="77777777" w:rsidR="00CF3975" w:rsidRPr="00147BBA" w:rsidRDefault="00CF3975" w:rsidP="00CF3975">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 xml:space="preserve">Adhere to and sign a Child Safety </w:t>
      </w:r>
      <w:r>
        <w:rPr>
          <w:rFonts w:asciiTheme="majorHAnsi" w:eastAsia="Arial" w:hAnsiTheme="majorHAnsi" w:cstheme="majorHAnsi"/>
          <w:sz w:val="20"/>
          <w:szCs w:val="20"/>
          <w:lang w:eastAsia="en-AU"/>
        </w:rPr>
        <w:t>C</w:t>
      </w:r>
      <w:r w:rsidRPr="00147BBA">
        <w:rPr>
          <w:rFonts w:asciiTheme="majorHAnsi" w:eastAsia="Arial" w:hAnsiTheme="majorHAnsi" w:cstheme="majorHAnsi"/>
          <w:sz w:val="20"/>
          <w:szCs w:val="20"/>
          <w:lang w:eastAsia="en-AU"/>
        </w:rPr>
        <w:t>ode of Conduct and attend any training required.</w:t>
      </w:r>
    </w:p>
    <w:p w14:paraId="011BC2B0" w14:textId="77777777" w:rsidR="00CF3975" w:rsidRDefault="00CF3975" w:rsidP="00CF3975">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 xml:space="preserve">To prepare comprehensive process notes to hand over to the next Committee regarding any current </w:t>
      </w:r>
    </w:p>
    <w:p w14:paraId="2108900A" w14:textId="77777777" w:rsidR="00CF3975" w:rsidRDefault="00CF3975" w:rsidP="00C37E8B">
      <w:pPr>
        <w:pBdr>
          <w:top w:val="nil"/>
          <w:left w:val="nil"/>
          <w:bottom w:val="nil"/>
          <w:right w:val="nil"/>
          <w:between w:val="nil"/>
        </w:pBdr>
        <w:spacing w:after="0"/>
        <w:ind w:left="720"/>
        <w:jc w:val="both"/>
        <w:rPr>
          <w:rFonts w:asciiTheme="majorHAnsi" w:eastAsia="Arial" w:hAnsiTheme="majorHAnsi" w:cstheme="majorHAnsi"/>
          <w:sz w:val="20"/>
          <w:szCs w:val="20"/>
          <w:lang w:eastAsia="en-AU"/>
        </w:rPr>
      </w:pPr>
      <w:r w:rsidRPr="00147BBA">
        <w:rPr>
          <w:rFonts w:asciiTheme="majorHAnsi" w:eastAsia="Arial" w:hAnsiTheme="majorHAnsi" w:cstheme="majorHAnsi"/>
          <w:sz w:val="20"/>
          <w:szCs w:val="20"/>
          <w:lang w:eastAsia="en-AU"/>
        </w:rPr>
        <w:t>and relevant information</w:t>
      </w:r>
    </w:p>
    <w:p w14:paraId="3BF7F9BE" w14:textId="05744BD5" w:rsidR="00DC1756" w:rsidRDefault="00CF3975" w:rsidP="00CF3975">
      <w:pPr>
        <w:numPr>
          <w:ilvl w:val="0"/>
          <w:numId w:val="5"/>
        </w:numPr>
        <w:pBdr>
          <w:top w:val="nil"/>
          <w:left w:val="nil"/>
          <w:bottom w:val="nil"/>
          <w:right w:val="nil"/>
          <w:between w:val="nil"/>
        </w:pBdr>
        <w:spacing w:after="0"/>
        <w:jc w:val="both"/>
        <w:rPr>
          <w:rFonts w:asciiTheme="majorHAnsi" w:eastAsia="Arial" w:hAnsiTheme="majorHAnsi" w:cstheme="majorHAnsi"/>
          <w:sz w:val="20"/>
          <w:szCs w:val="20"/>
          <w:lang w:eastAsia="en-AU"/>
        </w:rPr>
      </w:pPr>
      <w:r w:rsidRPr="006001DC">
        <w:rPr>
          <w:rFonts w:asciiTheme="majorHAnsi" w:eastAsia="Arial" w:hAnsiTheme="majorHAnsi" w:cstheme="majorHAnsi"/>
          <w:sz w:val="20"/>
          <w:szCs w:val="20"/>
          <w:lang w:eastAsia="en-AU"/>
        </w:rPr>
        <w:t xml:space="preserve">Act in the best l interest of </w:t>
      </w:r>
      <w:r>
        <w:rPr>
          <w:rFonts w:asciiTheme="majorHAnsi" w:eastAsia="Arial" w:hAnsiTheme="majorHAnsi" w:cstheme="majorHAnsi"/>
          <w:sz w:val="20"/>
          <w:szCs w:val="20"/>
          <w:lang w:eastAsia="en-AU"/>
        </w:rPr>
        <w:t>Evesham Road Kindergarten</w:t>
      </w:r>
    </w:p>
    <w:p w14:paraId="7D275696" w14:textId="77777777" w:rsidR="00CF3975" w:rsidRPr="00CF3975" w:rsidRDefault="00CF3975" w:rsidP="00CF3975">
      <w:pPr>
        <w:pBdr>
          <w:top w:val="nil"/>
          <w:left w:val="nil"/>
          <w:bottom w:val="nil"/>
          <w:right w:val="nil"/>
          <w:between w:val="nil"/>
        </w:pBdr>
        <w:spacing w:after="0"/>
        <w:ind w:left="720"/>
        <w:jc w:val="both"/>
        <w:rPr>
          <w:rFonts w:asciiTheme="majorHAnsi" w:eastAsia="Arial" w:hAnsiTheme="majorHAnsi" w:cstheme="majorHAnsi"/>
          <w:sz w:val="20"/>
          <w:szCs w:val="20"/>
          <w:lang w:eastAsia="en-AU"/>
        </w:rPr>
      </w:pPr>
    </w:p>
    <w:p w14:paraId="59869A4E" w14:textId="77777777" w:rsidR="00DC1756" w:rsidRPr="00D12ED7" w:rsidRDefault="00DC1756" w:rsidP="00DC1756">
      <w:pPr>
        <w:rPr>
          <w:rFonts w:asciiTheme="majorHAnsi" w:hAnsiTheme="majorHAnsi" w:cstheme="majorHAnsi"/>
          <w:b/>
          <w:smallCaps/>
          <w:sz w:val="22"/>
          <w:szCs w:val="22"/>
        </w:rPr>
      </w:pPr>
      <w:r w:rsidRPr="00D12ED7">
        <w:rPr>
          <w:rFonts w:asciiTheme="majorHAnsi" w:hAnsiTheme="majorHAnsi" w:cstheme="majorHAnsi"/>
          <w:b/>
          <w:smallCaps/>
          <w:sz w:val="22"/>
          <w:szCs w:val="22"/>
        </w:rPr>
        <w:t>Skills:</w:t>
      </w:r>
    </w:p>
    <w:p w14:paraId="1BDA8ADD" w14:textId="77777777" w:rsidR="00DC1756" w:rsidRPr="00CF3975" w:rsidRDefault="00DC1756" w:rsidP="00DC1756">
      <w:pPr>
        <w:pStyle w:val="ListParagraph"/>
        <w:numPr>
          <w:ilvl w:val="0"/>
          <w:numId w:val="19"/>
        </w:numPr>
        <w:spacing w:after="0"/>
        <w:rPr>
          <w:rFonts w:asciiTheme="majorHAnsi" w:hAnsiTheme="majorHAnsi" w:cstheme="majorHAnsi"/>
          <w:sz w:val="20"/>
          <w:szCs w:val="20"/>
        </w:rPr>
      </w:pPr>
      <w:r w:rsidRPr="00CF3975">
        <w:rPr>
          <w:rFonts w:asciiTheme="majorHAnsi" w:hAnsiTheme="majorHAnsi" w:cstheme="majorHAnsi"/>
          <w:sz w:val="20"/>
          <w:szCs w:val="20"/>
        </w:rPr>
        <w:t>IT background, knowledge and experience are preferred</w:t>
      </w:r>
    </w:p>
    <w:p w14:paraId="2A0E02AC" w14:textId="77777777" w:rsidR="00DC1756" w:rsidRPr="00CF3975" w:rsidRDefault="00DC1756" w:rsidP="00DC1756">
      <w:pPr>
        <w:pStyle w:val="ListParagraph"/>
        <w:numPr>
          <w:ilvl w:val="0"/>
          <w:numId w:val="19"/>
        </w:numPr>
        <w:spacing w:after="0"/>
        <w:rPr>
          <w:rFonts w:asciiTheme="majorHAnsi" w:hAnsiTheme="majorHAnsi" w:cstheme="majorHAnsi"/>
          <w:sz w:val="20"/>
          <w:szCs w:val="20"/>
        </w:rPr>
      </w:pPr>
      <w:r w:rsidRPr="00CF3975">
        <w:rPr>
          <w:rFonts w:asciiTheme="majorHAnsi" w:hAnsiTheme="majorHAnsi" w:cstheme="majorHAnsi"/>
          <w:sz w:val="20"/>
          <w:szCs w:val="20"/>
        </w:rPr>
        <w:t>Excellent written and verbal communication skills, vendor management experience</w:t>
      </w:r>
    </w:p>
    <w:p w14:paraId="768957C6" w14:textId="77777777" w:rsidR="00DC1756" w:rsidRPr="00CF3975" w:rsidRDefault="00DC1756" w:rsidP="00DC1756">
      <w:pPr>
        <w:pStyle w:val="ListParagraph"/>
        <w:numPr>
          <w:ilvl w:val="0"/>
          <w:numId w:val="19"/>
        </w:numPr>
        <w:spacing w:after="0"/>
        <w:rPr>
          <w:rFonts w:asciiTheme="majorHAnsi" w:hAnsiTheme="majorHAnsi" w:cstheme="majorHAnsi"/>
          <w:sz w:val="20"/>
          <w:szCs w:val="20"/>
        </w:rPr>
      </w:pPr>
      <w:r w:rsidRPr="00CF3975">
        <w:rPr>
          <w:rFonts w:asciiTheme="majorHAnsi" w:hAnsiTheme="majorHAnsi" w:cstheme="majorHAnsi"/>
          <w:sz w:val="20"/>
          <w:szCs w:val="20"/>
        </w:rPr>
        <w:t>Problem solving skills</w:t>
      </w:r>
    </w:p>
    <w:p w14:paraId="3496595A" w14:textId="77777777" w:rsidR="00F770B5" w:rsidRPr="00F770B5" w:rsidRDefault="00F770B5" w:rsidP="00DC1756">
      <w:pPr>
        <w:pStyle w:val="ListParagraph"/>
        <w:spacing w:after="0"/>
        <w:rPr>
          <w:rFonts w:asciiTheme="majorHAnsi" w:hAnsiTheme="majorHAnsi" w:cstheme="majorHAnsi"/>
          <w:sz w:val="22"/>
          <w:szCs w:val="22"/>
        </w:rPr>
      </w:pPr>
    </w:p>
    <w:p w14:paraId="297063F1" w14:textId="77777777" w:rsidR="00F863EE" w:rsidRPr="00F770B5" w:rsidRDefault="00F863EE" w:rsidP="00F863EE">
      <w:pPr>
        <w:rPr>
          <w:rFonts w:asciiTheme="majorHAnsi" w:hAnsiTheme="majorHAnsi" w:cstheme="majorHAnsi"/>
          <w:b/>
          <w:smallCaps/>
        </w:rPr>
      </w:pPr>
      <w:r w:rsidRPr="00F770B5">
        <w:rPr>
          <w:rFonts w:asciiTheme="majorHAnsi" w:hAnsiTheme="majorHAnsi" w:cstheme="majorHAnsi"/>
          <w:b/>
          <w:smallCaps/>
        </w:rPr>
        <w:t>Key Tasks:</w:t>
      </w:r>
    </w:p>
    <w:p w14:paraId="57B6CB66" w14:textId="77777777" w:rsidR="00F863EE" w:rsidRPr="00CF3975" w:rsidRDefault="00F863EE" w:rsidP="00F863EE">
      <w:pPr>
        <w:pStyle w:val="ListParagraph"/>
        <w:numPr>
          <w:ilvl w:val="0"/>
          <w:numId w:val="20"/>
        </w:numPr>
        <w:tabs>
          <w:tab w:val="left" w:pos="0"/>
        </w:tabs>
        <w:spacing w:after="0"/>
        <w:rPr>
          <w:rFonts w:asciiTheme="majorHAnsi" w:hAnsiTheme="majorHAnsi" w:cstheme="majorHAnsi"/>
          <w:sz w:val="20"/>
          <w:szCs w:val="20"/>
        </w:rPr>
      </w:pPr>
      <w:r w:rsidRPr="00CF3975">
        <w:rPr>
          <w:rFonts w:asciiTheme="majorHAnsi" w:hAnsiTheme="majorHAnsi" w:cstheme="majorHAnsi"/>
          <w:sz w:val="20"/>
          <w:szCs w:val="20"/>
        </w:rPr>
        <w:t>Advise the ERK Committee and Executive Committee, in relation to any purchases or procurement of IT equipment and/or services that are required to operationally support the kindergarten, and in securing of its data.</w:t>
      </w:r>
    </w:p>
    <w:p w14:paraId="1AA5E066" w14:textId="77777777" w:rsidR="00F863EE" w:rsidRPr="00CF3975" w:rsidRDefault="00F863EE" w:rsidP="00F863EE">
      <w:pPr>
        <w:pStyle w:val="ListParagraph"/>
        <w:numPr>
          <w:ilvl w:val="0"/>
          <w:numId w:val="20"/>
        </w:numPr>
        <w:tabs>
          <w:tab w:val="left" w:pos="0"/>
        </w:tabs>
        <w:spacing w:after="0"/>
        <w:rPr>
          <w:rFonts w:asciiTheme="majorHAnsi" w:hAnsiTheme="majorHAnsi" w:cstheme="majorHAnsi"/>
          <w:sz w:val="20"/>
          <w:szCs w:val="20"/>
        </w:rPr>
      </w:pPr>
      <w:r w:rsidRPr="00CF3975">
        <w:rPr>
          <w:rFonts w:asciiTheme="majorHAnsi" w:hAnsiTheme="majorHAnsi" w:cstheme="majorHAnsi"/>
          <w:sz w:val="20"/>
          <w:szCs w:val="20"/>
        </w:rPr>
        <w:t>Own and lead initiatives for the upgrade or maintenance of IT infrastructure.</w:t>
      </w:r>
    </w:p>
    <w:p w14:paraId="689E6273" w14:textId="77777777" w:rsidR="00F863EE" w:rsidRPr="00CF3975" w:rsidRDefault="00F863EE" w:rsidP="00F863EE">
      <w:pPr>
        <w:pStyle w:val="ListParagraph"/>
        <w:numPr>
          <w:ilvl w:val="0"/>
          <w:numId w:val="20"/>
        </w:numPr>
        <w:tabs>
          <w:tab w:val="left" w:pos="0"/>
        </w:tabs>
        <w:spacing w:after="0"/>
        <w:rPr>
          <w:rFonts w:asciiTheme="majorHAnsi" w:hAnsiTheme="majorHAnsi" w:cstheme="majorHAnsi"/>
          <w:sz w:val="20"/>
          <w:szCs w:val="20"/>
        </w:rPr>
      </w:pPr>
      <w:r w:rsidRPr="00CF3975">
        <w:rPr>
          <w:rFonts w:asciiTheme="majorHAnsi" w:hAnsiTheme="majorHAnsi" w:cstheme="majorHAnsi"/>
          <w:sz w:val="20"/>
          <w:szCs w:val="20"/>
        </w:rPr>
        <w:t>Support the staff and kindergarten to resolve any IT issues including:</w:t>
      </w:r>
    </w:p>
    <w:p w14:paraId="1F33B4DD" w14:textId="77777777" w:rsidR="00F863EE" w:rsidRPr="00CF3975" w:rsidRDefault="00F863EE" w:rsidP="006A217A">
      <w:pPr>
        <w:pStyle w:val="ListParagraph"/>
        <w:numPr>
          <w:ilvl w:val="1"/>
          <w:numId w:val="20"/>
        </w:numPr>
        <w:tabs>
          <w:tab w:val="left" w:pos="0"/>
        </w:tabs>
        <w:spacing w:after="0"/>
        <w:ind w:left="993" w:hanging="142"/>
        <w:rPr>
          <w:rFonts w:asciiTheme="majorHAnsi" w:hAnsiTheme="majorHAnsi" w:cstheme="majorHAnsi"/>
          <w:sz w:val="20"/>
          <w:szCs w:val="20"/>
        </w:rPr>
      </w:pPr>
      <w:r w:rsidRPr="00CF3975">
        <w:rPr>
          <w:rFonts w:asciiTheme="majorHAnsi" w:hAnsiTheme="majorHAnsi" w:cstheme="majorHAnsi"/>
          <w:b/>
          <w:bCs/>
          <w:sz w:val="20"/>
          <w:szCs w:val="20"/>
        </w:rPr>
        <w:t>Printing</w:t>
      </w:r>
      <w:r w:rsidRPr="00CF3975">
        <w:rPr>
          <w:rFonts w:asciiTheme="majorHAnsi" w:hAnsiTheme="majorHAnsi" w:cstheme="majorHAnsi"/>
          <w:sz w:val="20"/>
          <w:szCs w:val="20"/>
        </w:rPr>
        <w:t>*, staff to contact DDS (the managed services provider) for support</w:t>
      </w:r>
    </w:p>
    <w:p w14:paraId="1DAE4905" w14:textId="77777777" w:rsidR="00F863EE" w:rsidRPr="00CF3975" w:rsidRDefault="00F863EE" w:rsidP="006A217A">
      <w:pPr>
        <w:pStyle w:val="ListParagraph"/>
        <w:numPr>
          <w:ilvl w:val="1"/>
          <w:numId w:val="20"/>
        </w:numPr>
        <w:tabs>
          <w:tab w:val="left" w:pos="0"/>
        </w:tabs>
        <w:spacing w:after="0"/>
        <w:ind w:left="993" w:hanging="142"/>
        <w:rPr>
          <w:rFonts w:asciiTheme="majorHAnsi" w:hAnsiTheme="majorHAnsi" w:cstheme="majorHAnsi"/>
          <w:sz w:val="20"/>
          <w:szCs w:val="20"/>
        </w:rPr>
      </w:pPr>
      <w:r w:rsidRPr="00CF3975">
        <w:rPr>
          <w:rFonts w:asciiTheme="majorHAnsi" w:hAnsiTheme="majorHAnsi" w:cstheme="majorHAnsi"/>
          <w:b/>
          <w:bCs/>
          <w:sz w:val="20"/>
          <w:szCs w:val="20"/>
        </w:rPr>
        <w:t>Internet</w:t>
      </w:r>
      <w:r w:rsidRPr="00CF3975">
        <w:rPr>
          <w:rFonts w:asciiTheme="majorHAnsi" w:hAnsiTheme="majorHAnsi" w:cstheme="majorHAnsi"/>
          <w:sz w:val="20"/>
          <w:szCs w:val="20"/>
        </w:rPr>
        <w:t xml:space="preserve"> and </w:t>
      </w:r>
      <w:r w:rsidRPr="00CF3975">
        <w:rPr>
          <w:rFonts w:asciiTheme="majorHAnsi" w:hAnsiTheme="majorHAnsi" w:cstheme="majorHAnsi"/>
          <w:b/>
          <w:bCs/>
          <w:sz w:val="20"/>
          <w:szCs w:val="20"/>
        </w:rPr>
        <w:t>VoIP telephony</w:t>
      </w:r>
      <w:r w:rsidRPr="00CF3975">
        <w:rPr>
          <w:rFonts w:asciiTheme="majorHAnsi" w:hAnsiTheme="majorHAnsi" w:cstheme="majorHAnsi"/>
          <w:sz w:val="20"/>
          <w:szCs w:val="20"/>
        </w:rPr>
        <w:t xml:space="preserve"> services</w:t>
      </w:r>
    </w:p>
    <w:p w14:paraId="42340A46" w14:textId="77777777" w:rsidR="00F863EE" w:rsidRPr="00CF3975" w:rsidRDefault="00F863EE" w:rsidP="006A217A">
      <w:pPr>
        <w:pStyle w:val="ListParagraph"/>
        <w:numPr>
          <w:ilvl w:val="1"/>
          <w:numId w:val="20"/>
        </w:numPr>
        <w:tabs>
          <w:tab w:val="left" w:pos="0"/>
        </w:tabs>
        <w:spacing w:after="0"/>
        <w:ind w:left="993" w:hanging="142"/>
        <w:rPr>
          <w:rFonts w:asciiTheme="majorHAnsi" w:hAnsiTheme="majorHAnsi" w:cstheme="majorHAnsi"/>
          <w:sz w:val="20"/>
          <w:szCs w:val="20"/>
        </w:rPr>
      </w:pPr>
      <w:r w:rsidRPr="00CF3975">
        <w:rPr>
          <w:rFonts w:asciiTheme="majorHAnsi" w:hAnsiTheme="majorHAnsi" w:cstheme="majorHAnsi"/>
          <w:sz w:val="20"/>
          <w:szCs w:val="20"/>
        </w:rPr>
        <w:t xml:space="preserve">Internal </w:t>
      </w:r>
      <w:r w:rsidRPr="00CF3975">
        <w:rPr>
          <w:rFonts w:asciiTheme="majorHAnsi" w:hAnsiTheme="majorHAnsi" w:cstheme="majorHAnsi"/>
          <w:b/>
          <w:bCs/>
          <w:sz w:val="20"/>
          <w:szCs w:val="20"/>
        </w:rPr>
        <w:t>LAN</w:t>
      </w:r>
      <w:r w:rsidRPr="00CF3975">
        <w:rPr>
          <w:rFonts w:asciiTheme="majorHAnsi" w:hAnsiTheme="majorHAnsi" w:cstheme="majorHAnsi"/>
          <w:sz w:val="20"/>
          <w:szCs w:val="20"/>
        </w:rPr>
        <w:t xml:space="preserve"> and </w:t>
      </w:r>
      <w:proofErr w:type="spellStart"/>
      <w:r w:rsidRPr="00CF3975">
        <w:rPr>
          <w:rFonts w:asciiTheme="majorHAnsi" w:hAnsiTheme="majorHAnsi" w:cstheme="majorHAnsi"/>
          <w:b/>
          <w:bCs/>
          <w:sz w:val="20"/>
          <w:szCs w:val="20"/>
        </w:rPr>
        <w:t>WiFi</w:t>
      </w:r>
      <w:proofErr w:type="spellEnd"/>
      <w:r w:rsidRPr="00CF3975">
        <w:rPr>
          <w:rFonts w:asciiTheme="majorHAnsi" w:hAnsiTheme="majorHAnsi" w:cstheme="majorHAnsi"/>
          <w:sz w:val="20"/>
          <w:szCs w:val="20"/>
        </w:rPr>
        <w:t xml:space="preserve"> networks</w:t>
      </w:r>
    </w:p>
    <w:p w14:paraId="617B07E1" w14:textId="77777777" w:rsidR="00F863EE" w:rsidRPr="00CF3975" w:rsidRDefault="00F863EE" w:rsidP="006A217A">
      <w:pPr>
        <w:pStyle w:val="ListParagraph"/>
        <w:numPr>
          <w:ilvl w:val="1"/>
          <w:numId w:val="20"/>
        </w:numPr>
        <w:tabs>
          <w:tab w:val="left" w:pos="0"/>
        </w:tabs>
        <w:spacing w:after="0"/>
        <w:ind w:left="993" w:hanging="142"/>
        <w:rPr>
          <w:rFonts w:asciiTheme="majorHAnsi" w:hAnsiTheme="majorHAnsi" w:cstheme="majorHAnsi"/>
          <w:sz w:val="20"/>
          <w:szCs w:val="20"/>
        </w:rPr>
      </w:pPr>
      <w:r w:rsidRPr="00CF3975">
        <w:rPr>
          <w:rFonts w:asciiTheme="majorHAnsi" w:hAnsiTheme="majorHAnsi" w:cstheme="majorHAnsi"/>
          <w:b/>
          <w:bCs/>
          <w:sz w:val="20"/>
          <w:szCs w:val="20"/>
        </w:rPr>
        <w:t>Administration</w:t>
      </w:r>
      <w:r w:rsidRPr="00CF3975">
        <w:rPr>
          <w:rFonts w:asciiTheme="majorHAnsi" w:hAnsiTheme="majorHAnsi" w:cstheme="majorHAnsi"/>
          <w:sz w:val="20"/>
          <w:szCs w:val="20"/>
        </w:rPr>
        <w:t xml:space="preserve"> of the “</w:t>
      </w:r>
      <w:r w:rsidRPr="00CF3975">
        <w:rPr>
          <w:rFonts w:asciiTheme="majorHAnsi" w:hAnsiTheme="majorHAnsi" w:cstheme="majorHAnsi"/>
          <w:i/>
          <w:iCs/>
          <w:sz w:val="20"/>
          <w:szCs w:val="20"/>
        </w:rPr>
        <w:t>Google Workspace for Education Fundamentals</w:t>
      </w:r>
      <w:r w:rsidRPr="00CF3975">
        <w:rPr>
          <w:rFonts w:asciiTheme="majorHAnsi" w:hAnsiTheme="majorHAnsi" w:cstheme="majorHAnsi"/>
          <w:sz w:val="20"/>
          <w:szCs w:val="20"/>
        </w:rPr>
        <w:t>” environment. Create/Disable accounts, reset passwords, etc.</w:t>
      </w:r>
      <w:r w:rsidRPr="00CF3975">
        <w:rPr>
          <w:rFonts w:asciiTheme="majorHAnsi" w:hAnsiTheme="majorHAnsi" w:cstheme="majorHAnsi"/>
          <w:sz w:val="20"/>
          <w:szCs w:val="20"/>
        </w:rPr>
        <w:br/>
        <w:t>i.e. Email, Calendars, Secure documents repository, Video chat, etc.</w:t>
      </w:r>
    </w:p>
    <w:p w14:paraId="47EA2485" w14:textId="30330246" w:rsidR="00F863EE" w:rsidRPr="00CF3975" w:rsidRDefault="00F863EE" w:rsidP="006A217A">
      <w:pPr>
        <w:pStyle w:val="ListParagraph"/>
        <w:numPr>
          <w:ilvl w:val="1"/>
          <w:numId w:val="20"/>
        </w:numPr>
        <w:tabs>
          <w:tab w:val="left" w:pos="0"/>
        </w:tabs>
        <w:spacing w:after="0"/>
        <w:ind w:left="993" w:hanging="142"/>
        <w:rPr>
          <w:rFonts w:asciiTheme="majorHAnsi" w:hAnsiTheme="majorHAnsi" w:cstheme="majorHAnsi"/>
          <w:sz w:val="20"/>
          <w:szCs w:val="20"/>
        </w:rPr>
      </w:pPr>
      <w:r w:rsidRPr="00CF3975">
        <w:rPr>
          <w:rFonts w:asciiTheme="majorHAnsi" w:hAnsiTheme="majorHAnsi" w:cstheme="majorHAnsi"/>
          <w:b/>
          <w:bCs/>
          <w:sz w:val="20"/>
          <w:szCs w:val="20"/>
        </w:rPr>
        <w:t>Website</w:t>
      </w:r>
      <w:r w:rsidRPr="00CF3975">
        <w:rPr>
          <w:rFonts w:asciiTheme="majorHAnsi" w:hAnsiTheme="majorHAnsi" w:cstheme="majorHAnsi"/>
          <w:sz w:val="20"/>
          <w:szCs w:val="20"/>
        </w:rPr>
        <w:t>*, is hosted by SLV who are responsible for its uptime and availability.</w:t>
      </w:r>
      <w:r w:rsidRPr="00CF3975">
        <w:rPr>
          <w:rFonts w:asciiTheme="majorHAnsi" w:hAnsiTheme="majorHAnsi" w:cstheme="majorHAnsi"/>
          <w:sz w:val="20"/>
          <w:szCs w:val="20"/>
        </w:rPr>
        <w:br/>
        <w:t>- ERK’s IT Officer is responsible for the maintenance of the WordPress software that the website is built upon.</w:t>
      </w:r>
    </w:p>
    <w:p w14:paraId="7C87DDBA" w14:textId="77777777" w:rsidR="00F863EE" w:rsidRPr="00CF3975" w:rsidRDefault="00F863EE" w:rsidP="006A217A">
      <w:pPr>
        <w:pStyle w:val="ListParagraph"/>
        <w:numPr>
          <w:ilvl w:val="1"/>
          <w:numId w:val="20"/>
        </w:numPr>
        <w:tabs>
          <w:tab w:val="left" w:pos="0"/>
        </w:tabs>
        <w:spacing w:after="0"/>
        <w:ind w:left="993" w:hanging="142"/>
        <w:rPr>
          <w:rFonts w:asciiTheme="majorHAnsi" w:hAnsiTheme="majorHAnsi" w:cstheme="majorHAnsi"/>
          <w:sz w:val="20"/>
          <w:szCs w:val="20"/>
        </w:rPr>
      </w:pPr>
      <w:r w:rsidRPr="00CF3975">
        <w:rPr>
          <w:rFonts w:asciiTheme="majorHAnsi" w:hAnsiTheme="majorHAnsi" w:cstheme="majorHAnsi"/>
          <w:b/>
          <w:bCs/>
          <w:sz w:val="20"/>
          <w:szCs w:val="20"/>
        </w:rPr>
        <w:t xml:space="preserve">Domain renewal </w:t>
      </w:r>
      <w:r w:rsidRPr="00CF3975">
        <w:rPr>
          <w:rFonts w:asciiTheme="majorHAnsi" w:hAnsiTheme="majorHAnsi" w:cstheme="majorHAnsi"/>
          <w:sz w:val="20"/>
          <w:szCs w:val="20"/>
        </w:rPr>
        <w:t xml:space="preserve">of </w:t>
      </w:r>
      <w:r w:rsidRPr="00CF3975">
        <w:rPr>
          <w:rFonts w:asciiTheme="majorHAnsi" w:hAnsiTheme="majorHAnsi" w:cstheme="majorHAnsi"/>
          <w:i/>
          <w:iCs/>
          <w:sz w:val="20"/>
          <w:szCs w:val="20"/>
        </w:rPr>
        <w:t>eveshamroadkinder.com.au</w:t>
      </w:r>
      <w:r w:rsidRPr="00CF3975">
        <w:rPr>
          <w:rFonts w:asciiTheme="majorHAnsi" w:hAnsiTheme="majorHAnsi" w:cstheme="majorHAnsi"/>
          <w:sz w:val="20"/>
          <w:szCs w:val="20"/>
        </w:rPr>
        <w:t>, the kindergarten’s back-office domain, used by the “</w:t>
      </w:r>
      <w:r w:rsidRPr="00CF3975">
        <w:rPr>
          <w:rFonts w:asciiTheme="majorHAnsi" w:hAnsiTheme="majorHAnsi" w:cstheme="majorHAnsi"/>
          <w:i/>
          <w:iCs/>
          <w:sz w:val="20"/>
          <w:szCs w:val="20"/>
        </w:rPr>
        <w:t>Google Workspace for Education Fundamentals</w:t>
      </w:r>
      <w:r w:rsidRPr="00CF3975">
        <w:rPr>
          <w:rFonts w:asciiTheme="majorHAnsi" w:hAnsiTheme="majorHAnsi" w:cstheme="majorHAnsi"/>
          <w:sz w:val="20"/>
          <w:szCs w:val="20"/>
        </w:rPr>
        <w:t>” environment</w:t>
      </w:r>
    </w:p>
    <w:p w14:paraId="65F7FDBA" w14:textId="1205AA9F" w:rsidR="00F863EE" w:rsidRDefault="00F863EE" w:rsidP="00F863EE">
      <w:pPr>
        <w:pStyle w:val="ListParagraph"/>
        <w:numPr>
          <w:ilvl w:val="0"/>
          <w:numId w:val="20"/>
        </w:numPr>
        <w:tabs>
          <w:tab w:val="left" w:pos="0"/>
        </w:tabs>
        <w:spacing w:after="0"/>
        <w:rPr>
          <w:rFonts w:asciiTheme="majorHAnsi" w:hAnsiTheme="majorHAnsi" w:cstheme="majorHAnsi"/>
          <w:sz w:val="20"/>
          <w:szCs w:val="20"/>
        </w:rPr>
      </w:pPr>
      <w:r w:rsidRPr="00CF3975">
        <w:rPr>
          <w:rFonts w:asciiTheme="majorHAnsi" w:hAnsiTheme="majorHAnsi" w:cstheme="majorHAnsi"/>
          <w:sz w:val="20"/>
          <w:szCs w:val="20"/>
        </w:rPr>
        <w:t>This position does not mandate monthly attendance to Committee Meetings, however as the underlying IT systems support the kindergarten business, it is highly recommended to attend to field any questions that may arise.</w:t>
      </w:r>
    </w:p>
    <w:p w14:paraId="7E6F4A0F" w14:textId="77777777" w:rsidR="00CF3975" w:rsidRPr="00CF3975" w:rsidRDefault="00CF3975" w:rsidP="00C574BC">
      <w:pPr>
        <w:pStyle w:val="ListParagraph"/>
        <w:tabs>
          <w:tab w:val="left" w:pos="0"/>
        </w:tabs>
        <w:spacing w:after="0"/>
        <w:rPr>
          <w:rFonts w:asciiTheme="majorHAnsi" w:hAnsiTheme="majorHAnsi" w:cstheme="majorHAnsi"/>
          <w:sz w:val="20"/>
          <w:szCs w:val="20"/>
        </w:rPr>
      </w:pPr>
    </w:p>
    <w:p w14:paraId="75CDAD92" w14:textId="77777777" w:rsidR="00F863EE" w:rsidRPr="00D12ED7" w:rsidRDefault="00F863EE" w:rsidP="00F863EE">
      <w:pPr>
        <w:rPr>
          <w:rFonts w:asciiTheme="majorHAnsi" w:hAnsiTheme="majorHAnsi" w:cstheme="majorHAnsi"/>
          <w:b/>
          <w:caps/>
          <w:sz w:val="22"/>
          <w:szCs w:val="22"/>
        </w:rPr>
      </w:pPr>
      <w:r w:rsidRPr="00D12ED7">
        <w:rPr>
          <w:rFonts w:asciiTheme="majorHAnsi" w:hAnsiTheme="majorHAnsi" w:cstheme="majorHAnsi"/>
          <w:b/>
          <w:caps/>
          <w:sz w:val="22"/>
          <w:szCs w:val="22"/>
        </w:rPr>
        <w:t>Appendix:</w:t>
      </w:r>
    </w:p>
    <w:p w14:paraId="6E88B48B" w14:textId="77777777" w:rsidR="00F863EE" w:rsidRPr="00CF3975" w:rsidRDefault="00F863EE" w:rsidP="00F863EE">
      <w:pPr>
        <w:rPr>
          <w:rFonts w:asciiTheme="majorHAnsi" w:hAnsiTheme="majorHAnsi" w:cstheme="majorHAnsi"/>
          <w:bCs/>
          <w:sz w:val="20"/>
          <w:szCs w:val="20"/>
        </w:rPr>
      </w:pPr>
      <w:r w:rsidRPr="00CF3975">
        <w:rPr>
          <w:rFonts w:asciiTheme="majorHAnsi" w:hAnsiTheme="majorHAnsi" w:cstheme="majorHAnsi"/>
          <w:bCs/>
          <w:sz w:val="20"/>
          <w:szCs w:val="20"/>
        </w:rPr>
        <w:t>The following vendors and entities provide services and support to the kindergarten:</w:t>
      </w:r>
    </w:p>
    <w:p w14:paraId="0D83381A" w14:textId="77777777" w:rsidR="00F863EE" w:rsidRPr="00CF3975"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CF3975">
        <w:rPr>
          <w:rFonts w:asciiTheme="majorHAnsi" w:hAnsiTheme="majorHAnsi" w:cstheme="majorHAnsi"/>
          <w:b/>
          <w:sz w:val="20"/>
          <w:szCs w:val="20"/>
        </w:rPr>
        <w:t>Printing</w:t>
      </w:r>
      <w:r w:rsidRPr="00CF3975">
        <w:rPr>
          <w:rFonts w:asciiTheme="majorHAnsi" w:hAnsiTheme="majorHAnsi" w:cstheme="majorHAnsi"/>
          <w:bCs/>
          <w:sz w:val="20"/>
          <w:szCs w:val="20"/>
        </w:rPr>
        <w:t xml:space="preserve"> - </w:t>
      </w:r>
      <w:hyperlink r:id="rId8" w:history="1">
        <w:r w:rsidRPr="00CF3975">
          <w:rPr>
            <w:rStyle w:val="Hyperlink"/>
            <w:rFonts w:asciiTheme="majorHAnsi" w:hAnsiTheme="majorHAnsi" w:cstheme="majorHAnsi"/>
            <w:bCs/>
            <w:sz w:val="20"/>
            <w:szCs w:val="20"/>
          </w:rPr>
          <w:t>Digital Document Solutions</w:t>
        </w:r>
      </w:hyperlink>
      <w:r w:rsidRPr="00CF3975">
        <w:rPr>
          <w:rFonts w:asciiTheme="majorHAnsi" w:hAnsiTheme="majorHAnsi" w:cstheme="majorHAnsi"/>
          <w:bCs/>
          <w:sz w:val="20"/>
          <w:szCs w:val="20"/>
        </w:rPr>
        <w:t xml:space="preserve"> (DDS Moorabbin) – Peter: 03 8552 3411</w:t>
      </w:r>
    </w:p>
    <w:p w14:paraId="7E0BFDCE" w14:textId="77777777" w:rsidR="00F863EE" w:rsidRPr="00CF3975"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CF3975">
        <w:rPr>
          <w:rFonts w:asciiTheme="majorHAnsi" w:hAnsiTheme="majorHAnsi" w:cstheme="majorHAnsi"/>
          <w:b/>
          <w:sz w:val="20"/>
          <w:szCs w:val="20"/>
        </w:rPr>
        <w:t>Internet</w:t>
      </w:r>
      <w:r w:rsidRPr="00CF3975">
        <w:rPr>
          <w:rFonts w:asciiTheme="majorHAnsi" w:hAnsiTheme="majorHAnsi" w:cstheme="majorHAnsi"/>
          <w:bCs/>
          <w:sz w:val="20"/>
          <w:szCs w:val="20"/>
        </w:rPr>
        <w:t xml:space="preserve"> – </w:t>
      </w:r>
      <w:hyperlink r:id="rId9" w:history="1">
        <w:r w:rsidRPr="00CF3975">
          <w:rPr>
            <w:rStyle w:val="Hyperlink"/>
            <w:rFonts w:asciiTheme="majorHAnsi" w:hAnsiTheme="majorHAnsi" w:cstheme="majorHAnsi"/>
            <w:bCs/>
            <w:sz w:val="20"/>
            <w:szCs w:val="20"/>
          </w:rPr>
          <w:t>iiNet</w:t>
        </w:r>
      </w:hyperlink>
      <w:r w:rsidRPr="00CF3975">
        <w:rPr>
          <w:rFonts w:asciiTheme="majorHAnsi" w:hAnsiTheme="majorHAnsi" w:cstheme="majorHAnsi"/>
          <w:bCs/>
          <w:sz w:val="20"/>
          <w:szCs w:val="20"/>
        </w:rPr>
        <w:t xml:space="preserve"> – 13 22 58</w:t>
      </w:r>
    </w:p>
    <w:p w14:paraId="2D14C92A" w14:textId="77777777" w:rsidR="00F863EE" w:rsidRPr="00CF3975"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CF3975">
        <w:rPr>
          <w:rFonts w:asciiTheme="majorHAnsi" w:hAnsiTheme="majorHAnsi" w:cstheme="majorHAnsi"/>
          <w:b/>
          <w:sz w:val="20"/>
          <w:szCs w:val="20"/>
        </w:rPr>
        <w:t xml:space="preserve">Enrolments </w:t>
      </w:r>
      <w:r w:rsidRPr="00CF3975">
        <w:rPr>
          <w:rFonts w:asciiTheme="majorHAnsi" w:hAnsiTheme="majorHAnsi" w:cstheme="majorHAnsi"/>
          <w:bCs/>
          <w:sz w:val="20"/>
          <w:szCs w:val="20"/>
        </w:rPr>
        <w:t xml:space="preserve">– </w:t>
      </w:r>
      <w:hyperlink r:id="rId10" w:history="1">
        <w:r w:rsidRPr="00CF3975">
          <w:rPr>
            <w:rStyle w:val="Hyperlink"/>
            <w:rFonts w:asciiTheme="majorHAnsi" w:hAnsiTheme="majorHAnsi" w:cstheme="majorHAnsi"/>
            <w:bCs/>
            <w:sz w:val="20"/>
            <w:szCs w:val="20"/>
          </w:rPr>
          <w:t>EnrolNow</w:t>
        </w:r>
      </w:hyperlink>
      <w:r w:rsidRPr="00CF3975">
        <w:rPr>
          <w:rFonts w:asciiTheme="majorHAnsi" w:hAnsiTheme="majorHAnsi" w:cstheme="majorHAnsi"/>
          <w:bCs/>
          <w:sz w:val="20"/>
          <w:szCs w:val="20"/>
        </w:rPr>
        <w:t xml:space="preserve"> - </w:t>
      </w:r>
      <w:hyperlink r:id="rId11" w:history="1">
        <w:r w:rsidRPr="00CF3975">
          <w:rPr>
            <w:rStyle w:val="Hyperlink"/>
            <w:rFonts w:asciiTheme="majorHAnsi" w:hAnsiTheme="majorHAnsi" w:cstheme="majorHAnsi"/>
            <w:bCs/>
            <w:sz w:val="20"/>
            <w:szCs w:val="20"/>
          </w:rPr>
          <w:t>support@enrolnow.com.au</w:t>
        </w:r>
      </w:hyperlink>
      <w:r w:rsidRPr="00CF3975">
        <w:rPr>
          <w:rFonts w:asciiTheme="majorHAnsi" w:hAnsiTheme="majorHAnsi" w:cstheme="majorHAnsi"/>
          <w:bCs/>
          <w:sz w:val="20"/>
          <w:szCs w:val="20"/>
        </w:rPr>
        <w:t xml:space="preserve"> / Tania: 1300 660 025</w:t>
      </w:r>
    </w:p>
    <w:p w14:paraId="11761785" w14:textId="77777777" w:rsidR="00F863EE" w:rsidRPr="00CF3975"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CF3975">
        <w:rPr>
          <w:rFonts w:asciiTheme="majorHAnsi" w:hAnsiTheme="majorHAnsi" w:cstheme="majorHAnsi"/>
          <w:b/>
          <w:sz w:val="20"/>
          <w:szCs w:val="20"/>
        </w:rPr>
        <w:t>Website</w:t>
      </w:r>
      <w:r w:rsidRPr="00CF3975">
        <w:rPr>
          <w:rFonts w:asciiTheme="majorHAnsi" w:hAnsiTheme="majorHAnsi" w:cstheme="majorHAnsi"/>
          <w:bCs/>
          <w:sz w:val="20"/>
          <w:szCs w:val="20"/>
        </w:rPr>
        <w:t xml:space="preserve"> - </w:t>
      </w:r>
      <w:hyperlink r:id="rId12" w:history="1">
        <w:r w:rsidRPr="00CF3975">
          <w:rPr>
            <w:rStyle w:val="Hyperlink"/>
            <w:rFonts w:asciiTheme="majorHAnsi" w:hAnsiTheme="majorHAnsi" w:cstheme="majorHAnsi"/>
            <w:bCs/>
            <w:sz w:val="20"/>
            <w:szCs w:val="20"/>
          </w:rPr>
          <w:t>State Library Victoria</w:t>
        </w:r>
      </w:hyperlink>
      <w:r w:rsidRPr="00CF3975">
        <w:rPr>
          <w:rStyle w:val="Hyperlink"/>
          <w:rFonts w:asciiTheme="majorHAnsi" w:hAnsiTheme="majorHAnsi" w:cstheme="majorHAnsi"/>
          <w:bCs/>
          <w:sz w:val="20"/>
          <w:szCs w:val="20"/>
        </w:rPr>
        <w:t xml:space="preserve"> (SLV)</w:t>
      </w:r>
      <w:r w:rsidRPr="00CF3975">
        <w:rPr>
          <w:rFonts w:asciiTheme="majorHAnsi" w:hAnsiTheme="majorHAnsi" w:cstheme="majorHAnsi"/>
          <w:bCs/>
          <w:sz w:val="20"/>
          <w:szCs w:val="20"/>
        </w:rPr>
        <w:t xml:space="preserve"> - </w:t>
      </w:r>
      <w:hyperlink r:id="rId13" w:history="1">
        <w:r w:rsidRPr="00CF3975">
          <w:rPr>
            <w:rStyle w:val="Hyperlink"/>
            <w:rFonts w:asciiTheme="majorHAnsi" w:hAnsiTheme="majorHAnsi" w:cstheme="majorHAnsi"/>
            <w:bCs/>
            <w:sz w:val="20"/>
            <w:szCs w:val="20"/>
          </w:rPr>
          <w:t>info@kindergarten.vic.gov.au</w:t>
        </w:r>
      </w:hyperlink>
      <w:r w:rsidRPr="00CF3975">
        <w:rPr>
          <w:rFonts w:asciiTheme="majorHAnsi" w:hAnsiTheme="majorHAnsi" w:cstheme="majorHAnsi"/>
          <w:bCs/>
          <w:sz w:val="20"/>
          <w:szCs w:val="20"/>
        </w:rPr>
        <w:t xml:space="preserve"> / Kayne: 03 8664 7001 </w:t>
      </w:r>
    </w:p>
    <w:p w14:paraId="7A70F2D3" w14:textId="77777777" w:rsidR="00F863EE" w:rsidRPr="00CF3975"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CF3975">
        <w:rPr>
          <w:rFonts w:asciiTheme="majorHAnsi" w:hAnsiTheme="majorHAnsi" w:cstheme="majorHAnsi"/>
          <w:b/>
          <w:sz w:val="20"/>
          <w:szCs w:val="20"/>
        </w:rPr>
        <w:t xml:space="preserve">Back-Office Domain </w:t>
      </w:r>
      <w:r w:rsidRPr="00CF3975">
        <w:rPr>
          <w:rFonts w:asciiTheme="majorHAnsi" w:hAnsiTheme="majorHAnsi" w:cstheme="majorHAnsi"/>
          <w:bCs/>
          <w:sz w:val="20"/>
          <w:szCs w:val="20"/>
        </w:rPr>
        <w:t>–</w:t>
      </w:r>
      <w:r w:rsidRPr="00CF3975">
        <w:rPr>
          <w:rFonts w:asciiTheme="majorHAnsi" w:hAnsiTheme="majorHAnsi" w:cstheme="majorHAnsi"/>
          <w:b/>
          <w:sz w:val="20"/>
          <w:szCs w:val="20"/>
        </w:rPr>
        <w:t xml:space="preserve"> </w:t>
      </w:r>
      <w:hyperlink r:id="rId14" w:history="1">
        <w:r w:rsidRPr="00CF3975">
          <w:rPr>
            <w:rStyle w:val="Hyperlink"/>
            <w:rFonts w:asciiTheme="majorHAnsi" w:hAnsiTheme="majorHAnsi" w:cstheme="majorHAnsi"/>
            <w:bCs/>
            <w:sz w:val="20"/>
            <w:szCs w:val="20"/>
          </w:rPr>
          <w:t>Crazy Domains</w:t>
        </w:r>
      </w:hyperlink>
      <w:r w:rsidRPr="00CF3975">
        <w:rPr>
          <w:rFonts w:asciiTheme="majorHAnsi" w:hAnsiTheme="majorHAnsi" w:cstheme="majorHAnsi"/>
          <w:b/>
          <w:sz w:val="20"/>
          <w:szCs w:val="20"/>
        </w:rPr>
        <w:t xml:space="preserve"> </w:t>
      </w:r>
      <w:r w:rsidRPr="00CF3975">
        <w:rPr>
          <w:rFonts w:asciiTheme="majorHAnsi" w:hAnsiTheme="majorHAnsi" w:cstheme="majorHAnsi"/>
          <w:bCs/>
          <w:sz w:val="20"/>
          <w:szCs w:val="20"/>
        </w:rPr>
        <w:t>– 1300 210 210</w:t>
      </w:r>
    </w:p>
    <w:p w14:paraId="5A207A9E" w14:textId="7F2E0928" w:rsidR="00F863EE" w:rsidRPr="00CF3975" w:rsidRDefault="00F863EE" w:rsidP="00F863EE">
      <w:pPr>
        <w:pStyle w:val="ListParagraph"/>
        <w:numPr>
          <w:ilvl w:val="0"/>
          <w:numId w:val="21"/>
        </w:numPr>
        <w:overflowPunct w:val="0"/>
        <w:autoSpaceDE w:val="0"/>
        <w:autoSpaceDN w:val="0"/>
        <w:adjustRightInd w:val="0"/>
        <w:spacing w:after="0"/>
        <w:textAlignment w:val="baseline"/>
        <w:rPr>
          <w:rFonts w:asciiTheme="majorHAnsi" w:hAnsiTheme="majorHAnsi" w:cstheme="majorHAnsi"/>
          <w:bCs/>
          <w:sz w:val="20"/>
          <w:szCs w:val="20"/>
        </w:rPr>
      </w:pPr>
      <w:r w:rsidRPr="00CF3975">
        <w:rPr>
          <w:rFonts w:asciiTheme="majorHAnsi" w:hAnsiTheme="majorHAnsi" w:cstheme="majorHAnsi"/>
          <w:b/>
          <w:sz w:val="20"/>
          <w:szCs w:val="20"/>
        </w:rPr>
        <w:t>City of Kingston</w:t>
      </w:r>
      <w:r w:rsidRPr="00CF3975">
        <w:rPr>
          <w:rFonts w:asciiTheme="majorHAnsi" w:hAnsiTheme="majorHAnsi" w:cstheme="majorHAnsi"/>
          <w:bCs/>
          <w:sz w:val="20"/>
          <w:szCs w:val="20"/>
        </w:rPr>
        <w:t xml:space="preserve"> – </w:t>
      </w:r>
      <w:hyperlink r:id="rId15" w:history="1">
        <w:r w:rsidRPr="00CF3975">
          <w:rPr>
            <w:rStyle w:val="Hyperlink"/>
            <w:rFonts w:asciiTheme="majorHAnsi" w:hAnsiTheme="majorHAnsi" w:cstheme="majorHAnsi"/>
            <w:bCs/>
            <w:sz w:val="20"/>
            <w:szCs w:val="20"/>
          </w:rPr>
          <w:t>Family Youth and Children’s Services</w:t>
        </w:r>
      </w:hyperlink>
      <w:r w:rsidRPr="00CF3975">
        <w:rPr>
          <w:rFonts w:asciiTheme="majorHAnsi" w:hAnsiTheme="majorHAnsi" w:cstheme="majorHAnsi"/>
          <w:bCs/>
          <w:sz w:val="20"/>
          <w:szCs w:val="20"/>
        </w:rPr>
        <w:t xml:space="preserve"> – Cat: 03 </w:t>
      </w:r>
      <w:r w:rsidRPr="00CF3975">
        <w:rPr>
          <w:rFonts w:asciiTheme="majorHAnsi" w:hAnsiTheme="majorHAnsi" w:cstheme="majorHAnsi"/>
          <w:bCs/>
          <w:sz w:val="20"/>
          <w:szCs w:val="20"/>
          <w:lang w:val="en-US"/>
        </w:rPr>
        <w:t>9581 4885</w:t>
      </w:r>
    </w:p>
    <w:p w14:paraId="1034A4DB" w14:textId="77777777" w:rsidR="00483327" w:rsidRPr="00DD501A" w:rsidRDefault="00483327" w:rsidP="00F863EE">
      <w:pPr>
        <w:rPr>
          <w:rFonts w:asciiTheme="majorHAnsi" w:hAnsiTheme="majorHAnsi" w:cstheme="majorHAnsi"/>
          <w:sz w:val="22"/>
          <w:szCs w:val="22"/>
        </w:rPr>
      </w:pPr>
    </w:p>
    <w:sectPr w:rsidR="00483327" w:rsidRPr="00DD501A" w:rsidSect="00136545">
      <w:headerReference w:type="default" r:id="rId16"/>
      <w:footerReference w:type="default" r:id="rId17"/>
      <w:pgSz w:w="11900" w:h="16840"/>
      <w:pgMar w:top="2002" w:right="1268" w:bottom="1276" w:left="993" w:header="142" w:footer="1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87C46" w14:textId="77777777" w:rsidR="00FD1083" w:rsidRDefault="00FD1083">
      <w:pPr>
        <w:spacing w:after="0"/>
      </w:pPr>
      <w:r>
        <w:separator/>
      </w:r>
    </w:p>
  </w:endnote>
  <w:endnote w:type="continuationSeparator" w:id="0">
    <w:p w14:paraId="2486FA70" w14:textId="77777777" w:rsidR="00FD1083" w:rsidRDefault="00FD10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URWGroteskT-Ligh">
    <w:panose1 w:val="00000000000000000000"/>
    <w:charset w:val="00"/>
    <w:family w:val="roman"/>
    <w:notTrueType/>
    <w:pitch w:val="default"/>
  </w:font>
  <w:font w:name="MinionPro-Regular">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Bold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F4B4" w14:textId="77777777" w:rsidR="00483327" w:rsidRDefault="000E1C8D">
    <w:pPr>
      <w:pBdr>
        <w:top w:val="single" w:sz="4" w:space="1" w:color="000000"/>
      </w:pBd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Evesham Road Pre-School Association Inc.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75 Evesham Road, Cheltenham 3192</w:t>
    </w:r>
  </w:p>
  <w:p w14:paraId="03BB76DC" w14:textId="77777777" w:rsidR="00483327" w:rsidRDefault="000E1C8D">
    <w:pP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Reg No.A0024070C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Phone: 03 9583 6158</w:t>
    </w:r>
  </w:p>
  <w:p w14:paraId="49CB84C0" w14:textId="77777777" w:rsidR="00483327" w:rsidRDefault="000E1C8D">
    <w:pPr>
      <w:spacing w:after="0"/>
      <w:ind w:left="-142" w:right="-425" w:hanging="425"/>
      <w:jc w:val="both"/>
      <w:rPr>
        <w:rFonts w:ascii="Calibri" w:eastAsia="Calibri" w:hAnsi="Calibri" w:cs="Calibri"/>
        <w:sz w:val="18"/>
        <w:szCs w:val="18"/>
      </w:rPr>
    </w:pPr>
    <w:r>
      <w:rPr>
        <w:rFonts w:ascii="Calibri" w:eastAsia="Calibri" w:hAnsi="Calibri" w:cs="Calibri"/>
        <w:sz w:val="18"/>
        <w:szCs w:val="18"/>
      </w:rPr>
      <w:t xml:space="preserve">ABN. 30 046 931 635 </w:t>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email:  </w:t>
    </w:r>
    <w:hyperlink r:id="rId1">
      <w:r>
        <w:rPr>
          <w:rFonts w:ascii="Calibri" w:eastAsia="Calibri" w:hAnsi="Calibri" w:cs="Calibri"/>
          <w:color w:val="0000FF"/>
          <w:sz w:val="18"/>
          <w:szCs w:val="18"/>
          <w:u w:val="single"/>
        </w:rPr>
        <w:t>evesham.rd.kin@kindergarten.vic.gov.au</w:t>
      </w:r>
    </w:hyperlink>
  </w:p>
  <w:p w14:paraId="1FB0A7BF" w14:textId="77777777" w:rsidR="00483327" w:rsidRDefault="00483327">
    <w:pPr>
      <w:pBdr>
        <w:top w:val="nil"/>
        <w:left w:val="nil"/>
        <w:bottom w:val="nil"/>
        <w:right w:val="nil"/>
        <w:between w:val="nil"/>
      </w:pBdr>
      <w:tabs>
        <w:tab w:val="center" w:pos="4320"/>
        <w:tab w:val="right" w:pos="8640"/>
      </w:tabs>
      <w:spacing w:after="0"/>
      <w:ind w:left="-142" w:right="-425" w:hanging="425"/>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B2FA" w14:textId="77777777" w:rsidR="00FD1083" w:rsidRDefault="00FD1083">
      <w:pPr>
        <w:spacing w:after="0"/>
      </w:pPr>
      <w:r>
        <w:separator/>
      </w:r>
    </w:p>
  </w:footnote>
  <w:footnote w:type="continuationSeparator" w:id="0">
    <w:p w14:paraId="38327DBC" w14:textId="77777777" w:rsidR="00FD1083" w:rsidRDefault="00FD10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9923" w14:textId="77777777" w:rsidR="00483327" w:rsidRDefault="000E1C8D">
    <w:pPr>
      <w:pBdr>
        <w:top w:val="nil"/>
        <w:left w:val="nil"/>
        <w:bottom w:val="nil"/>
        <w:right w:val="nil"/>
        <w:between w:val="nil"/>
      </w:pBdr>
      <w:spacing w:after="0"/>
      <w:jc w:val="center"/>
      <w:rPr>
        <w:rFonts w:ascii="Calibri" w:eastAsia="Calibri" w:hAnsi="Calibri" w:cs="Calibri"/>
        <w:b/>
        <w:color w:val="000000"/>
        <w:sz w:val="40"/>
        <w:szCs w:val="40"/>
      </w:rPr>
    </w:pPr>
    <w:r>
      <w:rPr>
        <w:noProof/>
      </w:rPr>
      <w:drawing>
        <wp:anchor distT="0" distB="0" distL="114300" distR="114300" simplePos="0" relativeHeight="251658240" behindDoc="0" locked="0" layoutInCell="1" hidden="0" allowOverlap="1" wp14:anchorId="18935C19" wp14:editId="7AA643F7">
          <wp:simplePos x="0" y="0"/>
          <wp:positionH relativeFrom="column">
            <wp:posOffset>-100330</wp:posOffset>
          </wp:positionH>
          <wp:positionV relativeFrom="paragraph">
            <wp:posOffset>-13970</wp:posOffset>
          </wp:positionV>
          <wp:extent cx="1200150" cy="1276350"/>
          <wp:effectExtent l="0" t="0" r="0" b="0"/>
          <wp:wrapSquare wrapText="bothSides" distT="0" distB="0" distL="114300" distR="114300"/>
          <wp:docPr id="2" name="image1.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shape&#10;&#10;Description automatically generated"/>
                  <pic:cNvPicPr preferRelativeResize="0"/>
                </pic:nvPicPr>
                <pic:blipFill>
                  <a:blip r:embed="rId1"/>
                  <a:srcRect/>
                  <a:stretch>
                    <a:fillRect/>
                  </a:stretch>
                </pic:blipFill>
                <pic:spPr>
                  <a:xfrm>
                    <a:off x="0" y="0"/>
                    <a:ext cx="1200150" cy="1276350"/>
                  </a:xfrm>
                  <a:prstGeom prst="rect">
                    <a:avLst/>
                  </a:prstGeom>
                  <a:ln/>
                </pic:spPr>
              </pic:pic>
            </a:graphicData>
          </a:graphic>
        </wp:anchor>
      </w:drawing>
    </w:r>
  </w:p>
  <w:p w14:paraId="1CCD7BCE" w14:textId="77777777" w:rsidR="00483327" w:rsidRPr="008A7815" w:rsidRDefault="000E1C8D">
    <w:pPr>
      <w:pBdr>
        <w:top w:val="nil"/>
        <w:left w:val="nil"/>
        <w:bottom w:val="nil"/>
        <w:right w:val="nil"/>
        <w:between w:val="nil"/>
      </w:pBdr>
      <w:spacing w:after="0"/>
      <w:jc w:val="center"/>
      <w:rPr>
        <w:rFonts w:ascii="Calibri" w:eastAsia="Calibri" w:hAnsi="Calibri" w:cs="Calibri"/>
        <w:color w:val="000000"/>
        <w:sz w:val="32"/>
        <w:szCs w:val="32"/>
      </w:rPr>
    </w:pPr>
    <w:r w:rsidRPr="008A7815">
      <w:rPr>
        <w:rFonts w:ascii="Calibri" w:eastAsia="Calibri" w:hAnsi="Calibri" w:cs="Calibri"/>
        <w:b/>
        <w:color w:val="000000"/>
        <w:sz w:val="32"/>
        <w:szCs w:val="32"/>
      </w:rPr>
      <w:t>EVESHAM ROAD KINDERGARTEN</w:t>
    </w:r>
  </w:p>
  <w:p w14:paraId="12134822" w14:textId="77777777" w:rsidR="00483327" w:rsidRDefault="00483327">
    <w:pPr>
      <w:pBdr>
        <w:top w:val="nil"/>
        <w:left w:val="nil"/>
        <w:bottom w:val="nil"/>
        <w:right w:val="nil"/>
        <w:between w:val="nil"/>
      </w:pBdr>
      <w:tabs>
        <w:tab w:val="center" w:pos="4320"/>
        <w:tab w:val="right" w:pos="8640"/>
      </w:tabs>
      <w:spacing w:after="0"/>
      <w:rPr>
        <w:color w:val="000000"/>
      </w:rPr>
    </w:pPr>
  </w:p>
  <w:p w14:paraId="3E3CA0B0" w14:textId="10A82FC1" w:rsidR="00136545" w:rsidRPr="00C531E4" w:rsidRDefault="007B451A" w:rsidP="00C531E4">
    <w:pPr>
      <w:tabs>
        <w:tab w:val="left" w:pos="720"/>
        <w:tab w:val="left" w:pos="1440"/>
        <w:tab w:val="left" w:pos="2160"/>
        <w:tab w:val="center" w:pos="3863"/>
      </w:tabs>
      <w:spacing w:before="7" w:line="160" w:lineRule="exact"/>
      <w:rPr>
        <w:rFonts w:ascii="Times New Roman" w:eastAsia="Times New Roman" w:hAnsi="Times New Roman" w:cs="Times New Roman"/>
        <w:sz w:val="28"/>
        <w:szCs w:val="28"/>
      </w:rPr>
    </w:pPr>
    <w:r>
      <w:rPr>
        <w:rFonts w:ascii="Arial-BoldMT" w:hAnsi="Arial-BoldMT" w:cs="Arial-BoldMT"/>
        <w:b/>
        <w:bCs/>
        <w:caps/>
        <w:color w:val="000000"/>
        <w:sz w:val="22"/>
        <w:szCs w:val="22"/>
        <w:lang w:val="en"/>
      </w:rPr>
      <w:tab/>
    </w:r>
    <w:r>
      <w:rPr>
        <w:rFonts w:ascii="Arial-BoldMT" w:hAnsi="Arial-BoldMT" w:cs="Arial-BoldMT"/>
        <w:b/>
        <w:bCs/>
        <w:caps/>
        <w:color w:val="000000"/>
        <w:sz w:val="22"/>
        <w:szCs w:val="22"/>
        <w:lang w:val="en"/>
      </w:rPr>
      <w:tab/>
    </w:r>
    <w:r>
      <w:rPr>
        <w:rFonts w:ascii="Arial-BoldMT" w:hAnsi="Arial-BoldMT" w:cs="Arial-BoldMT"/>
        <w:b/>
        <w:bCs/>
        <w:caps/>
        <w:color w:val="000000"/>
        <w:sz w:val="22"/>
        <w:szCs w:val="22"/>
        <w:lang w:val="en"/>
      </w:rPr>
      <w:tab/>
    </w:r>
    <w:r w:rsidR="00C531E4">
      <w:rPr>
        <w:rFonts w:ascii="Arial-BoldMT" w:hAnsi="Arial-BoldMT" w:cs="Arial-BoldMT"/>
        <w:b/>
        <w:bCs/>
        <w:caps/>
        <w:color w:val="000000"/>
        <w:sz w:val="22"/>
        <w:szCs w:val="22"/>
        <w:lang w:val="en"/>
      </w:rPr>
      <w:tab/>
    </w:r>
  </w:p>
  <w:p w14:paraId="36ED43D3" w14:textId="2DCC9768" w:rsidR="00136545" w:rsidRPr="00C531E4" w:rsidRDefault="00C202CA" w:rsidP="00136545">
    <w:pPr>
      <w:spacing w:after="0"/>
      <w:jc w:val="center"/>
      <w:rPr>
        <w:rFonts w:ascii="Calibri" w:eastAsia="Calibri" w:hAnsi="Calibri" w:cs="Calibri"/>
        <w:b/>
        <w:sz w:val="28"/>
        <w:szCs w:val="28"/>
        <w:lang w:eastAsia="en-AU"/>
      </w:rPr>
    </w:pPr>
    <w:r w:rsidRPr="00C531E4">
      <w:rPr>
        <w:rFonts w:ascii="Calibri" w:eastAsia="Calibri" w:hAnsi="Calibri" w:cs="Calibri"/>
        <w:b/>
        <w:sz w:val="28"/>
        <w:szCs w:val="28"/>
        <w:lang w:eastAsia="en-AU"/>
      </w:rPr>
      <w:t>IT OFFICER</w:t>
    </w:r>
    <w:r w:rsidR="00136545" w:rsidRPr="00C531E4">
      <w:rPr>
        <w:rFonts w:ascii="Calibri" w:eastAsia="Calibri" w:hAnsi="Calibri" w:cs="Calibri"/>
        <w:b/>
        <w:sz w:val="28"/>
        <w:szCs w:val="28"/>
        <w:lang w:eastAsia="en-AU"/>
      </w:rPr>
      <w:t xml:space="preserve"> - POSITION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B48DCB8"/>
    <w:lvl w:ilvl="0">
      <w:numFmt w:val="decimal"/>
      <w:lvlText w:val="*"/>
      <w:lvlJc w:val="left"/>
    </w:lvl>
  </w:abstractNum>
  <w:abstractNum w:abstractNumId="1" w15:restartNumberingAfterBreak="0">
    <w:nsid w:val="066327E8"/>
    <w:multiLevelType w:val="hybridMultilevel"/>
    <w:tmpl w:val="07E8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12466"/>
    <w:multiLevelType w:val="multilevel"/>
    <w:tmpl w:val="40C05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BA19EC"/>
    <w:multiLevelType w:val="multilevel"/>
    <w:tmpl w:val="6F3E329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8D664B"/>
    <w:multiLevelType w:val="multilevel"/>
    <w:tmpl w:val="3B407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1A2E2A"/>
    <w:multiLevelType w:val="multilevel"/>
    <w:tmpl w:val="64B4B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6035420"/>
    <w:multiLevelType w:val="hybridMultilevel"/>
    <w:tmpl w:val="654C6DEE"/>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AE225B9"/>
    <w:multiLevelType w:val="multilevel"/>
    <w:tmpl w:val="B1CA0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CB7388"/>
    <w:multiLevelType w:val="hybridMultilevel"/>
    <w:tmpl w:val="EF423D9C"/>
    <w:lvl w:ilvl="0" w:tplc="0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1616A"/>
    <w:multiLevelType w:val="hybridMultilevel"/>
    <w:tmpl w:val="F07C714C"/>
    <w:lvl w:ilvl="0" w:tplc="505E99A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240F6"/>
    <w:multiLevelType w:val="hybridMultilevel"/>
    <w:tmpl w:val="5936D4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AA680D"/>
    <w:multiLevelType w:val="hybridMultilevel"/>
    <w:tmpl w:val="EFFAD9E0"/>
    <w:lvl w:ilvl="0" w:tplc="0C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2360E3"/>
    <w:multiLevelType w:val="hybridMultilevel"/>
    <w:tmpl w:val="2B2A44E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25A015C"/>
    <w:multiLevelType w:val="multilevel"/>
    <w:tmpl w:val="9D7633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5DB7CC7"/>
    <w:multiLevelType w:val="hybridMultilevel"/>
    <w:tmpl w:val="DF82131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97F13C9"/>
    <w:multiLevelType w:val="hybridMultilevel"/>
    <w:tmpl w:val="BB7E698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A9313F"/>
    <w:multiLevelType w:val="hybridMultilevel"/>
    <w:tmpl w:val="0A9AFC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93324C"/>
    <w:multiLevelType w:val="hybridMultilevel"/>
    <w:tmpl w:val="A116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460912"/>
    <w:multiLevelType w:val="multilevel"/>
    <w:tmpl w:val="344804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7F90364"/>
    <w:multiLevelType w:val="hybridMultilevel"/>
    <w:tmpl w:val="11147F26"/>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ED16438"/>
    <w:multiLevelType w:val="multilevel"/>
    <w:tmpl w:val="F2E03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59097659">
    <w:abstractNumId w:val="0"/>
    <w:lvlOverride w:ilvl="0">
      <w:lvl w:ilvl="0">
        <w:numFmt w:val="bullet"/>
        <w:lvlText w:val=""/>
        <w:legacy w:legacy="1" w:legacySpace="0" w:legacyIndent="360"/>
        <w:lvlJc w:val="left"/>
        <w:rPr>
          <w:rFonts w:ascii="Symbol" w:hAnsi="Symbol" w:hint="default"/>
        </w:rPr>
      </w:lvl>
    </w:lvlOverride>
  </w:num>
  <w:num w:numId="2" w16cid:durableId="795685686">
    <w:abstractNumId w:val="16"/>
  </w:num>
  <w:num w:numId="3" w16cid:durableId="1773890885">
    <w:abstractNumId w:val="9"/>
  </w:num>
  <w:num w:numId="4" w16cid:durableId="494880968">
    <w:abstractNumId w:val="2"/>
  </w:num>
  <w:num w:numId="5" w16cid:durableId="1702438285">
    <w:abstractNumId w:val="4"/>
  </w:num>
  <w:num w:numId="6" w16cid:durableId="1015034453">
    <w:abstractNumId w:val="13"/>
  </w:num>
  <w:num w:numId="7" w16cid:durableId="523518552">
    <w:abstractNumId w:val="7"/>
  </w:num>
  <w:num w:numId="8" w16cid:durableId="1792506889">
    <w:abstractNumId w:val="20"/>
  </w:num>
  <w:num w:numId="9" w16cid:durableId="1068456789">
    <w:abstractNumId w:val="5"/>
  </w:num>
  <w:num w:numId="10" w16cid:durableId="310865069">
    <w:abstractNumId w:val="18"/>
  </w:num>
  <w:num w:numId="11" w16cid:durableId="174465858">
    <w:abstractNumId w:val="3"/>
  </w:num>
  <w:num w:numId="12" w16cid:durableId="1509903164">
    <w:abstractNumId w:val="1"/>
  </w:num>
  <w:num w:numId="13" w16cid:durableId="1655254012">
    <w:abstractNumId w:val="10"/>
  </w:num>
  <w:num w:numId="14" w16cid:durableId="1260990246">
    <w:abstractNumId w:val="19"/>
  </w:num>
  <w:num w:numId="15" w16cid:durableId="1071543639">
    <w:abstractNumId w:val="15"/>
  </w:num>
  <w:num w:numId="16" w16cid:durableId="517013573">
    <w:abstractNumId w:val="12"/>
  </w:num>
  <w:num w:numId="17" w16cid:durableId="204416580">
    <w:abstractNumId w:val="6"/>
  </w:num>
  <w:num w:numId="18" w16cid:durableId="524366890">
    <w:abstractNumId w:val="14"/>
  </w:num>
  <w:num w:numId="19" w16cid:durableId="907108937">
    <w:abstractNumId w:val="8"/>
  </w:num>
  <w:num w:numId="20" w16cid:durableId="1627855274">
    <w:abstractNumId w:val="11"/>
  </w:num>
  <w:num w:numId="21" w16cid:durableId="1409574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327"/>
    <w:rsid w:val="0001626F"/>
    <w:rsid w:val="0004649F"/>
    <w:rsid w:val="0008363B"/>
    <w:rsid w:val="000874B1"/>
    <w:rsid w:val="000A2A47"/>
    <w:rsid w:val="000D2CB4"/>
    <w:rsid w:val="000E1C8D"/>
    <w:rsid w:val="000E279C"/>
    <w:rsid w:val="00136545"/>
    <w:rsid w:val="00142EB4"/>
    <w:rsid w:val="001621EC"/>
    <w:rsid w:val="001707F5"/>
    <w:rsid w:val="001D0D81"/>
    <w:rsid w:val="001F3D30"/>
    <w:rsid w:val="00223727"/>
    <w:rsid w:val="00266D27"/>
    <w:rsid w:val="00282814"/>
    <w:rsid w:val="0028391C"/>
    <w:rsid w:val="002A3A75"/>
    <w:rsid w:val="002B61BC"/>
    <w:rsid w:val="002E4C72"/>
    <w:rsid w:val="00357075"/>
    <w:rsid w:val="00376F7F"/>
    <w:rsid w:val="00385A4D"/>
    <w:rsid w:val="0039117B"/>
    <w:rsid w:val="003B7C0F"/>
    <w:rsid w:val="003D0A41"/>
    <w:rsid w:val="00430805"/>
    <w:rsid w:val="00441AB4"/>
    <w:rsid w:val="00483327"/>
    <w:rsid w:val="0048491D"/>
    <w:rsid w:val="004876D5"/>
    <w:rsid w:val="004C719B"/>
    <w:rsid w:val="00553128"/>
    <w:rsid w:val="00571270"/>
    <w:rsid w:val="00592834"/>
    <w:rsid w:val="005C570B"/>
    <w:rsid w:val="00623251"/>
    <w:rsid w:val="006A217A"/>
    <w:rsid w:val="006A3CB3"/>
    <w:rsid w:val="006B57FC"/>
    <w:rsid w:val="00743C27"/>
    <w:rsid w:val="00777A08"/>
    <w:rsid w:val="007B451A"/>
    <w:rsid w:val="007C4284"/>
    <w:rsid w:val="007F603B"/>
    <w:rsid w:val="00885141"/>
    <w:rsid w:val="00886072"/>
    <w:rsid w:val="008A7815"/>
    <w:rsid w:val="00910255"/>
    <w:rsid w:val="00916015"/>
    <w:rsid w:val="0094428B"/>
    <w:rsid w:val="00966A5D"/>
    <w:rsid w:val="00993C44"/>
    <w:rsid w:val="009A2DEC"/>
    <w:rsid w:val="009B1958"/>
    <w:rsid w:val="009B2895"/>
    <w:rsid w:val="00A12ABD"/>
    <w:rsid w:val="00A85C25"/>
    <w:rsid w:val="00AE7EB2"/>
    <w:rsid w:val="00AF5DD8"/>
    <w:rsid w:val="00B346D9"/>
    <w:rsid w:val="00B75B09"/>
    <w:rsid w:val="00BF5BB7"/>
    <w:rsid w:val="00C00C8E"/>
    <w:rsid w:val="00C202CA"/>
    <w:rsid w:val="00C37E8B"/>
    <w:rsid w:val="00C531E4"/>
    <w:rsid w:val="00C574BC"/>
    <w:rsid w:val="00C7086C"/>
    <w:rsid w:val="00CE4962"/>
    <w:rsid w:val="00CF3975"/>
    <w:rsid w:val="00D119B0"/>
    <w:rsid w:val="00D12ED7"/>
    <w:rsid w:val="00DA0F36"/>
    <w:rsid w:val="00DC1756"/>
    <w:rsid w:val="00DD501A"/>
    <w:rsid w:val="00DE2DD6"/>
    <w:rsid w:val="00E24178"/>
    <w:rsid w:val="00E36FA4"/>
    <w:rsid w:val="00E424F4"/>
    <w:rsid w:val="00E630AF"/>
    <w:rsid w:val="00EC4528"/>
    <w:rsid w:val="00EE22BA"/>
    <w:rsid w:val="00F12C96"/>
    <w:rsid w:val="00F17A9C"/>
    <w:rsid w:val="00F23837"/>
    <w:rsid w:val="00F41492"/>
    <w:rsid w:val="00F770B5"/>
    <w:rsid w:val="00F863EE"/>
    <w:rsid w:val="00F90133"/>
    <w:rsid w:val="00FD1083"/>
    <w:rsid w:val="00FD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D0B8B"/>
  <w15:docId w15:val="{07CA4754-CFE3-45A0-8CEC-DBC43165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E7"/>
    <w:rPr>
      <w:rFonts w:eastAsiaTheme="minorHAns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2B11B6"/>
    <w:rPr>
      <w:color w:val="0000FF" w:themeColor="hyperlink"/>
      <w:u w:val="single"/>
    </w:rPr>
  </w:style>
  <w:style w:type="paragraph" w:styleId="Header">
    <w:name w:val="header"/>
    <w:basedOn w:val="Normal"/>
    <w:link w:val="HeaderChar"/>
    <w:uiPriority w:val="99"/>
    <w:unhideWhenUsed/>
    <w:rsid w:val="002B11B6"/>
    <w:pPr>
      <w:tabs>
        <w:tab w:val="center" w:pos="4320"/>
        <w:tab w:val="right" w:pos="8640"/>
      </w:tabs>
      <w:spacing w:after="0"/>
    </w:pPr>
    <w:rPr>
      <w:rFonts w:eastAsiaTheme="minorEastAsia"/>
      <w:lang w:val="en-US"/>
    </w:rPr>
  </w:style>
  <w:style w:type="character" w:customStyle="1" w:styleId="HeaderChar">
    <w:name w:val="Header Char"/>
    <w:basedOn w:val="DefaultParagraphFont"/>
    <w:link w:val="Header"/>
    <w:uiPriority w:val="99"/>
    <w:rsid w:val="002B11B6"/>
  </w:style>
  <w:style w:type="paragraph" w:styleId="Footer">
    <w:name w:val="footer"/>
    <w:basedOn w:val="Normal"/>
    <w:link w:val="FooterChar"/>
    <w:uiPriority w:val="99"/>
    <w:unhideWhenUsed/>
    <w:rsid w:val="002B11B6"/>
    <w:pPr>
      <w:tabs>
        <w:tab w:val="center" w:pos="4320"/>
        <w:tab w:val="right" w:pos="8640"/>
      </w:tabs>
      <w:spacing w:after="0"/>
    </w:pPr>
    <w:rPr>
      <w:rFonts w:eastAsiaTheme="minorEastAsia"/>
      <w:lang w:val="en-US"/>
    </w:rPr>
  </w:style>
  <w:style w:type="character" w:customStyle="1" w:styleId="FooterChar">
    <w:name w:val="Footer Char"/>
    <w:basedOn w:val="DefaultParagraphFont"/>
    <w:link w:val="Footer"/>
    <w:uiPriority w:val="99"/>
    <w:rsid w:val="002B11B6"/>
  </w:style>
  <w:style w:type="paragraph" w:styleId="BalloonText">
    <w:name w:val="Balloon Text"/>
    <w:basedOn w:val="Normal"/>
    <w:link w:val="BalloonTextChar"/>
    <w:uiPriority w:val="99"/>
    <w:semiHidden/>
    <w:unhideWhenUsed/>
    <w:rsid w:val="00E10F50"/>
    <w:pPr>
      <w:spacing w:after="0"/>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E10F50"/>
    <w:rPr>
      <w:rFonts w:ascii="Tahoma" w:hAnsi="Tahoma" w:cs="Tahoma"/>
      <w:sz w:val="16"/>
      <w:szCs w:val="16"/>
    </w:rPr>
  </w:style>
  <w:style w:type="paragraph" w:styleId="BodyText">
    <w:name w:val="Body Text"/>
    <w:basedOn w:val="Normal"/>
    <w:link w:val="BodyTextChar"/>
    <w:rsid w:val="00E10F50"/>
    <w:pPr>
      <w:spacing w:after="0"/>
      <w:ind w:right="1430"/>
    </w:pPr>
    <w:rPr>
      <w:rFonts w:ascii="Comic Sans MS" w:eastAsia="Times New Roman" w:hAnsi="Comic Sans MS" w:cs="Times New Roman"/>
      <w:b/>
      <w:sz w:val="30"/>
      <w:szCs w:val="20"/>
      <w:lang w:val="en-US"/>
    </w:rPr>
  </w:style>
  <w:style w:type="character" w:customStyle="1" w:styleId="BodyTextChar">
    <w:name w:val="Body Text Char"/>
    <w:basedOn w:val="DefaultParagraphFont"/>
    <w:link w:val="BodyText"/>
    <w:rsid w:val="00E10F50"/>
    <w:rPr>
      <w:rFonts w:ascii="Comic Sans MS" w:eastAsia="Times New Roman" w:hAnsi="Comic Sans MS" w:cs="Times New Roman"/>
      <w:b/>
      <w:sz w:val="30"/>
      <w:szCs w:val="20"/>
    </w:rPr>
  </w:style>
  <w:style w:type="paragraph" w:customStyle="1" w:styleId="Copy">
    <w:name w:val="Copy"/>
    <w:basedOn w:val="Normal"/>
    <w:next w:val="Normal"/>
    <w:uiPriority w:val="99"/>
    <w:rsid w:val="009567E7"/>
    <w:pPr>
      <w:widowControl w:val="0"/>
      <w:suppressAutoHyphens/>
      <w:autoSpaceDE w:val="0"/>
      <w:autoSpaceDN w:val="0"/>
      <w:adjustRightInd w:val="0"/>
      <w:spacing w:after="142" w:line="260" w:lineRule="atLeast"/>
      <w:textAlignment w:val="center"/>
    </w:pPr>
    <w:rPr>
      <w:rFonts w:ascii="URWGroteskT-Ligh" w:hAnsi="URWGroteskT-Ligh" w:cs="URWGroteskT-Ligh"/>
      <w:color w:val="000000"/>
      <w:spacing w:val="-2"/>
      <w:sz w:val="20"/>
      <w:szCs w:val="20"/>
      <w:lang w:val="en-GB"/>
    </w:rPr>
  </w:style>
  <w:style w:type="character" w:customStyle="1" w:styleId="Copyital">
    <w:name w:val="Copy_ital"/>
    <w:uiPriority w:val="99"/>
    <w:rsid w:val="009567E7"/>
    <w:rPr>
      <w:i/>
      <w:iCs/>
    </w:rPr>
  </w:style>
  <w:style w:type="character" w:customStyle="1" w:styleId="Copyreg">
    <w:name w:val="Copy_reg"/>
    <w:uiPriority w:val="99"/>
    <w:rsid w:val="009567E7"/>
  </w:style>
  <w:style w:type="paragraph" w:customStyle="1" w:styleId="NoParagraphStyle">
    <w:name w:val="[No Paragraph Style]"/>
    <w:rsid w:val="009567E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table" w:styleId="TableGrid">
    <w:name w:val="Table Grid"/>
    <w:basedOn w:val="TableNormal"/>
    <w:uiPriority w:val="59"/>
    <w:rsid w:val="00A94D7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D3FE3"/>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B604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paragraph" w:styleId="NormalWeb">
    <w:name w:val="Normal (Web)"/>
    <w:basedOn w:val="Normal"/>
    <w:uiPriority w:val="99"/>
    <w:unhideWhenUsed/>
    <w:rsid w:val="000D7F4C"/>
    <w:pPr>
      <w:spacing w:after="160" w:line="259" w:lineRule="auto"/>
    </w:pPr>
    <w:rPr>
      <w:rFonts w:ascii="Times New Roman" w:hAnsi="Times New Roman" w:cs="Times New Roman"/>
    </w:rPr>
  </w:style>
  <w:style w:type="paragraph" w:styleId="ListParagraph">
    <w:name w:val="List Paragraph"/>
    <w:basedOn w:val="Normal"/>
    <w:uiPriority w:val="34"/>
    <w:qFormat/>
    <w:rsid w:val="00441AB4"/>
    <w:pPr>
      <w:ind w:left="720"/>
      <w:contextualSpacing/>
    </w:pPr>
  </w:style>
  <w:style w:type="character" w:styleId="SubtleReference">
    <w:name w:val="Subtle Reference"/>
    <w:basedOn w:val="DefaultParagraphFont"/>
    <w:uiPriority w:val="31"/>
    <w:qFormat/>
    <w:rsid w:val="00385A4D"/>
    <w:rPr>
      <w:smallCaps/>
      <w:color w:val="5A5A5A" w:themeColor="text1" w:themeTint="A5"/>
    </w:rPr>
  </w:style>
  <w:style w:type="character" w:styleId="Strong">
    <w:name w:val="Strong"/>
    <w:basedOn w:val="DefaultParagraphFont"/>
    <w:uiPriority w:val="22"/>
    <w:qFormat/>
    <w:rsid w:val="00F901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13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dsgroup.com.au/" TargetMode="External"/><Relationship Id="rId13" Type="http://schemas.openxmlformats.org/officeDocument/2006/relationships/hyperlink" Target="mailto:info@kindergarten.vic.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indergarten.vic.gov.au/suppor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enrolnow.com.au" TargetMode="External"/><Relationship Id="rId5" Type="http://schemas.openxmlformats.org/officeDocument/2006/relationships/webSettings" Target="webSettings.xml"/><Relationship Id="rId15" Type="http://schemas.openxmlformats.org/officeDocument/2006/relationships/hyperlink" Target="https://www.kingston.vic.gov.au/Services/Family-and-Children" TargetMode="External"/><Relationship Id="rId10" Type="http://schemas.openxmlformats.org/officeDocument/2006/relationships/hyperlink" Target="https://www.enrolnow.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inet.net.au/" TargetMode="External"/><Relationship Id="rId14" Type="http://schemas.openxmlformats.org/officeDocument/2006/relationships/hyperlink" Target="https://www.crazydomains.com.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vesham.rd.kin@kindergarten.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pij1u9Q//2O+DzCzO3G8d0mHw==">AMUW2mXD5+e8W2usc8i4t2kBxaMHun2gOAgWWPYS6wMt+mjIGjkbzVRjAZEy1vGSFUUWwhbJq4SmBjTCxhNYNL95Uue2KkEiaIxZRrQ8JTqNP39olQGQ1O4=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Evesham Road</dc:creator>
  <cp:lastModifiedBy>Paula Heap</cp:lastModifiedBy>
  <cp:revision>18</cp:revision>
  <dcterms:created xsi:type="dcterms:W3CDTF">2022-09-19T11:48:00Z</dcterms:created>
  <dcterms:modified xsi:type="dcterms:W3CDTF">2022-09-20T10:31:00Z</dcterms:modified>
</cp:coreProperties>
</file>